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7DA" w:rsidRPr="00C717DA" w:rsidRDefault="00C717DA" w:rsidP="00C717DA">
      <w:pPr>
        <w:suppressAutoHyphens/>
        <w:spacing w:after="0" w:line="240" w:lineRule="auto"/>
        <w:jc w:val="both"/>
        <w:rPr>
          <w:rFonts w:ascii="Times New Roman" w:eastAsia="Calibri" w:hAnsi="Times New Roman" w:cs="Times New Roman"/>
          <w:b/>
          <w:sz w:val="24"/>
          <w:szCs w:val="24"/>
          <w:lang w:eastAsia="it-IT"/>
        </w:rPr>
      </w:pPr>
      <w:r w:rsidRPr="00C717DA">
        <w:rPr>
          <w:rFonts w:ascii="Times New Roman" w:eastAsia="Calibri" w:hAnsi="Times New Roman" w:cs="Times New Roman"/>
          <w:b/>
          <w:sz w:val="24"/>
          <w:szCs w:val="24"/>
          <w:lang w:eastAsia="it-IT"/>
        </w:rPr>
        <w:t xml:space="preserve">PIANO DIDATTICO PERSONALIZZATO </w:t>
      </w:r>
      <w:r w:rsidRPr="00C717DA">
        <w:rPr>
          <w:rFonts w:ascii="Times New Roman" w:eastAsia="Calibri" w:hAnsi="Times New Roman" w:cs="Times New Roman"/>
          <w:sz w:val="24"/>
          <w:szCs w:val="24"/>
          <w:lang w:eastAsia="it-IT"/>
        </w:rPr>
        <w:t>(FASCIA B)  secondaria</w:t>
      </w:r>
    </w:p>
    <w:p w:rsidR="00C717DA" w:rsidRPr="00C717DA" w:rsidRDefault="00C717DA" w:rsidP="00C717DA">
      <w:pPr>
        <w:spacing w:after="0" w:line="240" w:lineRule="auto"/>
        <w:jc w:val="both"/>
        <w:rPr>
          <w:rFonts w:ascii="Tahoma" w:eastAsia="Batang" w:hAnsi="Tahoma" w:cs="Tahoma"/>
          <w:b/>
          <w:lang w:eastAsia="it-IT"/>
        </w:rPr>
      </w:pPr>
    </w:p>
    <w:p w:rsidR="00C717DA" w:rsidRPr="00C717DA" w:rsidRDefault="00C717DA" w:rsidP="00C717DA">
      <w:pPr>
        <w:spacing w:after="0" w:line="240" w:lineRule="auto"/>
        <w:jc w:val="both"/>
        <w:rPr>
          <w:rFonts w:ascii="Tahoma" w:eastAsia="Batang" w:hAnsi="Tahoma" w:cs="Tahoma"/>
          <w:b/>
          <w:lang w:eastAsia="it-IT"/>
        </w:rPr>
      </w:pPr>
    </w:p>
    <w:p w:rsidR="00C717DA" w:rsidRPr="00C717DA" w:rsidRDefault="00C717DA" w:rsidP="00C717DA">
      <w:pPr>
        <w:suppressAutoHyphens/>
        <w:spacing w:after="0" w:line="240" w:lineRule="auto"/>
        <w:jc w:val="center"/>
        <w:rPr>
          <w:rFonts w:ascii="Times New Roman" w:eastAsia="Calibri" w:hAnsi="Times New Roman" w:cs="Times New Roman"/>
          <w:sz w:val="32"/>
          <w:szCs w:val="32"/>
          <w:lang w:eastAsia="ar-SA"/>
        </w:rPr>
      </w:pPr>
      <w:r w:rsidRPr="00C717DA">
        <w:rPr>
          <w:rFonts w:ascii="Tahoma" w:eastAsia="Calibri" w:hAnsi="Tahoma" w:cs="Tahoma"/>
          <w:b/>
          <w:noProof/>
          <w:sz w:val="24"/>
          <w:szCs w:val="24"/>
          <w:lang w:eastAsia="it-IT"/>
        </w:rPr>
        <w:drawing>
          <wp:inline distT="0" distB="0" distL="0" distR="0" wp14:anchorId="6CAB1ED3" wp14:editId="7BCA7544">
            <wp:extent cx="6019800" cy="942975"/>
            <wp:effectExtent l="0" t="0" r="0" b="9525"/>
            <wp:docPr id="1" name="Immagine 1" descr="Pon_Logo_full_MIUR_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Pon_Logo_full_MIUR_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0" cy="942975"/>
                    </a:xfrm>
                    <a:prstGeom prst="rect">
                      <a:avLst/>
                    </a:prstGeom>
                    <a:noFill/>
                    <a:ln>
                      <a:noFill/>
                    </a:ln>
                  </pic:spPr>
                </pic:pic>
              </a:graphicData>
            </a:graphic>
          </wp:inline>
        </w:drawing>
      </w:r>
    </w:p>
    <w:p w:rsidR="00C717DA" w:rsidRPr="00C717DA" w:rsidRDefault="00C717DA" w:rsidP="00C717DA">
      <w:pPr>
        <w:suppressAutoHyphens/>
        <w:spacing w:after="0" w:line="240" w:lineRule="auto"/>
        <w:ind w:right="567"/>
        <w:jc w:val="center"/>
        <w:rPr>
          <w:rFonts w:ascii="Arial" w:eastAsia="Calibri" w:hAnsi="Arial" w:cs="Times New Roman"/>
          <w:b/>
          <w:sz w:val="28"/>
          <w:szCs w:val="28"/>
          <w:lang w:eastAsia="ar-SA"/>
        </w:rPr>
      </w:pPr>
    </w:p>
    <w:p w:rsidR="00C717DA" w:rsidRPr="00C717DA" w:rsidRDefault="00C717DA" w:rsidP="00C717DA">
      <w:pPr>
        <w:suppressAutoHyphens/>
        <w:spacing w:after="0" w:line="240" w:lineRule="auto"/>
        <w:ind w:right="567"/>
        <w:jc w:val="center"/>
        <w:rPr>
          <w:rFonts w:ascii="Times New Roman" w:eastAsia="Calibri" w:hAnsi="Times New Roman" w:cs="Times New Roman"/>
          <w:i/>
          <w:sz w:val="24"/>
          <w:szCs w:val="24"/>
          <w:lang w:eastAsia="ar-SA"/>
        </w:rPr>
      </w:pPr>
      <w:r w:rsidRPr="00C717DA">
        <w:rPr>
          <w:rFonts w:ascii="Arial" w:eastAsia="Calibri" w:hAnsi="Arial" w:cs="Times New Roman"/>
          <w:b/>
          <w:sz w:val="28"/>
          <w:szCs w:val="28"/>
          <w:lang w:eastAsia="ar-SA"/>
        </w:rPr>
        <w:t>ISTITUTO COMPRENSIVO “A. DE CURTIS”</w:t>
      </w:r>
      <w:r w:rsidRPr="00C717DA">
        <w:rPr>
          <w:rFonts w:ascii="Times New Roman" w:eastAsia="Calibri" w:hAnsi="Times New Roman" w:cs="Times New Roman"/>
          <w:i/>
          <w:sz w:val="24"/>
          <w:szCs w:val="24"/>
          <w:lang w:eastAsia="ar-SA"/>
        </w:rPr>
        <w:t xml:space="preserve"> </w:t>
      </w:r>
    </w:p>
    <w:p w:rsidR="00C717DA" w:rsidRPr="00C717DA" w:rsidRDefault="00C717DA" w:rsidP="00C717DA">
      <w:pPr>
        <w:suppressAutoHyphens/>
        <w:spacing w:after="0" w:line="240" w:lineRule="auto"/>
        <w:ind w:right="567"/>
        <w:jc w:val="center"/>
        <w:rPr>
          <w:rFonts w:ascii="Times New Roman" w:eastAsia="Calibri" w:hAnsi="Times New Roman" w:cs="Times New Roman"/>
          <w:i/>
          <w:sz w:val="24"/>
          <w:szCs w:val="24"/>
          <w:lang w:eastAsia="ar-SA"/>
        </w:rPr>
      </w:pPr>
      <w:r w:rsidRPr="00C717DA">
        <w:rPr>
          <w:rFonts w:ascii="Times New Roman" w:eastAsia="Calibri" w:hAnsi="Times New Roman" w:cs="Times New Roman"/>
          <w:i/>
          <w:sz w:val="24"/>
          <w:szCs w:val="24"/>
          <w:lang w:eastAsia="ar-SA"/>
        </w:rPr>
        <w:t>Via Meucci 3 - 80020 Casavatore (Napoli)</w:t>
      </w:r>
    </w:p>
    <w:p w:rsidR="00C717DA" w:rsidRPr="00C717DA" w:rsidRDefault="00C717DA" w:rsidP="00C717DA">
      <w:pPr>
        <w:suppressAutoHyphens/>
        <w:spacing w:after="0" w:line="240" w:lineRule="auto"/>
        <w:ind w:right="567"/>
        <w:jc w:val="center"/>
        <w:rPr>
          <w:rFonts w:ascii="Arial" w:eastAsia="Calibri" w:hAnsi="Arial" w:cs="Arial"/>
          <w:i/>
          <w:sz w:val="24"/>
          <w:szCs w:val="24"/>
          <w:lang w:eastAsia="ar-SA"/>
        </w:rPr>
      </w:pPr>
      <w:r w:rsidRPr="00C717DA">
        <w:rPr>
          <w:rFonts w:ascii="Times New Roman" w:eastAsia="Calibri" w:hAnsi="Times New Roman" w:cs="Times New Roman"/>
          <w:i/>
          <w:sz w:val="24"/>
          <w:szCs w:val="24"/>
          <w:lang w:eastAsia="ar-SA"/>
        </w:rPr>
        <w:t>CF</w:t>
      </w:r>
      <w:r w:rsidRPr="00C717DA">
        <w:rPr>
          <w:rFonts w:ascii="Times New Roman" w:eastAsia="Calibri" w:hAnsi="Times New Roman" w:cs="Times New Roman"/>
          <w:sz w:val="24"/>
          <w:szCs w:val="24"/>
          <w:lang w:eastAsia="ar-SA"/>
        </w:rPr>
        <w:t xml:space="preserve">. 93042550637 - </w:t>
      </w:r>
      <w:proofErr w:type="spellStart"/>
      <w:r w:rsidRPr="00C717DA">
        <w:rPr>
          <w:rFonts w:ascii="Times New Roman" w:eastAsia="Calibri" w:hAnsi="Times New Roman" w:cs="Times New Roman"/>
          <w:sz w:val="24"/>
          <w:szCs w:val="24"/>
          <w:lang w:eastAsia="ar-SA"/>
        </w:rPr>
        <w:t>Tel</w:t>
      </w:r>
      <w:proofErr w:type="spellEnd"/>
      <w:r w:rsidRPr="00C717DA">
        <w:rPr>
          <w:rFonts w:ascii="Times New Roman" w:eastAsia="Calibri" w:hAnsi="Times New Roman" w:cs="Times New Roman"/>
          <w:sz w:val="24"/>
          <w:szCs w:val="24"/>
          <w:lang w:eastAsia="ar-SA"/>
        </w:rPr>
        <w:t xml:space="preserve">/Fax 081.7386253 - e mail </w:t>
      </w:r>
      <w:hyperlink r:id="rId9" w:history="1">
        <w:r w:rsidRPr="00C717DA">
          <w:rPr>
            <w:rFonts w:ascii="Times New Roman" w:eastAsia="Calibri" w:hAnsi="Times New Roman" w:cs="Times New Roman"/>
            <w:i/>
            <w:color w:val="0000FF"/>
            <w:sz w:val="24"/>
            <w:szCs w:val="24"/>
            <w:u w:val="single"/>
            <w:lang w:eastAsia="ar-SA"/>
          </w:rPr>
          <w:t>naic8a700a@istruzione.it</w:t>
        </w:r>
      </w:hyperlink>
    </w:p>
    <w:p w:rsidR="00C717DA" w:rsidRPr="00C717DA" w:rsidRDefault="00C75A24" w:rsidP="00C717DA">
      <w:pPr>
        <w:suppressAutoHyphens/>
        <w:spacing w:after="0" w:line="240" w:lineRule="auto"/>
        <w:ind w:right="567"/>
        <w:jc w:val="center"/>
        <w:rPr>
          <w:rFonts w:ascii="Times New Roman" w:eastAsia="Calibri" w:hAnsi="Times New Roman" w:cs="Times New Roman"/>
          <w:sz w:val="24"/>
          <w:szCs w:val="24"/>
          <w:lang w:eastAsia="ar-SA"/>
        </w:rPr>
      </w:pPr>
      <w:hyperlink r:id="rId10" w:history="1">
        <w:r w:rsidR="00C717DA" w:rsidRPr="00C717DA">
          <w:rPr>
            <w:rFonts w:ascii="Times New Roman" w:eastAsia="Calibri" w:hAnsi="Times New Roman" w:cs="Times New Roman"/>
            <w:color w:val="0000FF"/>
            <w:sz w:val="24"/>
            <w:szCs w:val="24"/>
            <w:u w:val="single"/>
            <w:lang w:eastAsia="ar-SA"/>
          </w:rPr>
          <w:t>www.istitutocomprensivodecurtis.it</w:t>
        </w:r>
      </w:hyperlink>
    </w:p>
    <w:p w:rsidR="00C717DA" w:rsidRPr="00C717DA" w:rsidRDefault="00C717DA" w:rsidP="00C717DA">
      <w:pPr>
        <w:suppressAutoHyphens/>
        <w:spacing w:after="0" w:line="240" w:lineRule="auto"/>
        <w:jc w:val="center"/>
        <w:rPr>
          <w:rFonts w:ascii="Times New Roman" w:eastAsia="Calibri" w:hAnsi="Times New Roman" w:cs="Times New Roman"/>
          <w:sz w:val="32"/>
          <w:szCs w:val="32"/>
          <w:lang w:eastAsia="ar-SA"/>
        </w:rPr>
      </w:pPr>
    </w:p>
    <w:p w:rsidR="00C717DA" w:rsidRPr="00C717DA" w:rsidRDefault="00C717DA" w:rsidP="00C717DA">
      <w:pPr>
        <w:suppressAutoHyphens/>
        <w:spacing w:after="0" w:line="240" w:lineRule="auto"/>
        <w:jc w:val="center"/>
        <w:rPr>
          <w:rFonts w:ascii="Times New Roman" w:eastAsia="Calibri" w:hAnsi="Times New Roman" w:cs="Times New Roman"/>
          <w:b/>
          <w:smallCaps/>
          <w:sz w:val="32"/>
          <w:szCs w:val="32"/>
          <w:lang w:eastAsia="ar-SA"/>
        </w:rPr>
      </w:pPr>
      <w:r w:rsidRPr="00C717DA">
        <w:rPr>
          <w:rFonts w:ascii="Times New Roman" w:eastAsia="Calibri" w:hAnsi="Times New Roman" w:cs="Times New Roman"/>
          <w:b/>
          <w:smallCaps/>
          <w:sz w:val="32"/>
          <w:szCs w:val="32"/>
          <w:lang w:eastAsia="ar-SA"/>
        </w:rPr>
        <w:t>Piano Didattico Personalizzato</w:t>
      </w:r>
    </w:p>
    <w:p w:rsidR="00C717DA" w:rsidRPr="00C717DA" w:rsidRDefault="00C717DA" w:rsidP="00C717DA">
      <w:pPr>
        <w:suppressAutoHyphens/>
        <w:spacing w:after="0" w:line="240" w:lineRule="auto"/>
        <w:jc w:val="center"/>
        <w:rPr>
          <w:rFonts w:ascii="Times New Roman" w:eastAsia="Calibri" w:hAnsi="Times New Roman" w:cs="Times New Roman"/>
          <w:b/>
          <w:smallCaps/>
          <w:sz w:val="32"/>
          <w:szCs w:val="32"/>
          <w:lang w:eastAsia="ar-SA"/>
        </w:rPr>
      </w:pPr>
      <w:r w:rsidRPr="00C717DA">
        <w:rPr>
          <w:rFonts w:ascii="Times New Roman" w:eastAsia="Calibri" w:hAnsi="Times New Roman" w:cs="Times New Roman"/>
          <w:b/>
          <w:smallCaps/>
          <w:sz w:val="32"/>
          <w:szCs w:val="32"/>
          <w:lang w:eastAsia="ar-SA"/>
        </w:rPr>
        <w:t>Scuola secondaria di 1°grado</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ANNO SCOLASTICO: ………………………………………………</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ALUNNO: ………………………………………………..</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 xml:space="preserve"> CLASSE…………….     SEZ:…………………….</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numPr>
          <w:ilvl w:val="0"/>
          <w:numId w:val="1"/>
        </w:numPr>
        <w:tabs>
          <w:tab w:val="left" w:pos="720"/>
        </w:tabs>
        <w:suppressAutoHyphens/>
        <w:spacing w:after="0" w:line="240" w:lineRule="auto"/>
        <w:ind w:left="720" w:hanging="360"/>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Dati generali</w:t>
      </w:r>
    </w:p>
    <w:p w:rsidR="00C717DA" w:rsidRPr="00C717DA" w:rsidRDefault="00C717DA" w:rsidP="00C717DA">
      <w:pPr>
        <w:suppressAutoHyphens/>
        <w:spacing w:after="0" w:line="240" w:lineRule="auto"/>
        <w:ind w:left="360"/>
        <w:rPr>
          <w:rFonts w:ascii="Times New Roman" w:eastAsia="Calibri" w:hAnsi="Times New Roman" w:cs="Times New Roman"/>
          <w:sz w:val="28"/>
          <w:szCs w:val="28"/>
          <w:lang w:eastAsia="ar-SA"/>
        </w:rPr>
      </w:pPr>
    </w:p>
    <w:tbl>
      <w:tblPr>
        <w:tblW w:w="0" w:type="auto"/>
        <w:tblInd w:w="-5" w:type="dxa"/>
        <w:tblLayout w:type="fixed"/>
        <w:tblLook w:val="0000" w:firstRow="0" w:lastRow="0" w:firstColumn="0" w:lastColumn="0" w:noHBand="0" w:noVBand="0"/>
      </w:tblPr>
      <w:tblGrid>
        <w:gridCol w:w="3708"/>
        <w:gridCol w:w="6080"/>
      </w:tblGrid>
      <w:tr w:rsidR="00C717DA" w:rsidRPr="00C717DA" w:rsidTr="004E2AB3">
        <w:tc>
          <w:tcPr>
            <w:tcW w:w="3708"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Nome e cognome</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6080"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r>
      <w:tr w:rsidR="00C717DA" w:rsidRPr="00C717DA" w:rsidTr="004E2AB3">
        <w:tc>
          <w:tcPr>
            <w:tcW w:w="3708"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Data di nascita</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6080"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r>
      <w:tr w:rsidR="00C717DA" w:rsidRPr="00C717DA" w:rsidTr="004E2AB3">
        <w:tc>
          <w:tcPr>
            <w:tcW w:w="3708"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Classe</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6080"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r>
      <w:tr w:rsidR="00C717DA" w:rsidRPr="00C717DA" w:rsidTr="004E2AB3">
        <w:tc>
          <w:tcPr>
            <w:tcW w:w="3708"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Insegnante coordinatore della classe</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6080"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r>
      <w:tr w:rsidR="00C717DA" w:rsidRPr="00C717DA" w:rsidTr="004E2AB3">
        <w:tc>
          <w:tcPr>
            <w:tcW w:w="3708"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Diagnosi medico-specialistica</w:t>
            </w:r>
          </w:p>
        </w:tc>
        <w:tc>
          <w:tcPr>
            <w:tcW w:w="6080"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redatta in data…</w:t>
            </w:r>
          </w:p>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da…</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presso…</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aggiornata in data…</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da</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presso…</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tc>
      </w:tr>
      <w:tr w:rsidR="00C717DA" w:rsidRPr="00C717DA" w:rsidTr="004E2AB3">
        <w:tc>
          <w:tcPr>
            <w:tcW w:w="3708"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lastRenderedPageBreak/>
              <w:t xml:space="preserve">Interventi pregressi e/o </w:t>
            </w:r>
          </w:p>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 xml:space="preserve">contemporanei al percorso scolastico </w:t>
            </w:r>
          </w:p>
        </w:tc>
        <w:tc>
          <w:tcPr>
            <w:tcW w:w="6080"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 xml:space="preserve">effettuati da… </w:t>
            </w:r>
          </w:p>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presso…</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periodo e frequenza…..</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modalità….</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tc>
      </w:tr>
      <w:tr w:rsidR="00C717DA" w:rsidRPr="00C717DA" w:rsidTr="004E2AB3">
        <w:tc>
          <w:tcPr>
            <w:tcW w:w="3708"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Scolarizzazione pregressa</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6080"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Documentazione relativa alla scolarizzazione e alla didattica nella scuola dell’infanzia e nella scuola primaria</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tc>
      </w:tr>
      <w:tr w:rsidR="00C717DA" w:rsidRPr="00C717DA" w:rsidTr="004E2AB3">
        <w:tc>
          <w:tcPr>
            <w:tcW w:w="3708"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Rapporti scuola-famiglia</w:t>
            </w:r>
          </w:p>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c>
          <w:tcPr>
            <w:tcW w:w="6080"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tc>
      </w:tr>
    </w:tbl>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br w:type="page"/>
      </w:r>
      <w:r w:rsidRPr="00C717DA">
        <w:rPr>
          <w:rFonts w:ascii="Times New Roman" w:eastAsia="Calibri" w:hAnsi="Times New Roman" w:cs="Times New Roman"/>
          <w:sz w:val="24"/>
          <w:szCs w:val="24"/>
          <w:lang w:eastAsia="ar-SA"/>
        </w:rPr>
        <w:lastRenderedPageBreak/>
        <w:t xml:space="preserve">         </w:t>
      </w:r>
      <w:r w:rsidRPr="00C717DA">
        <w:rPr>
          <w:rFonts w:ascii="Times New Roman" w:eastAsia="Calibri" w:hAnsi="Times New Roman" w:cs="Times New Roman"/>
          <w:sz w:val="24"/>
          <w:szCs w:val="24"/>
          <w:lang w:eastAsia="ar-SA"/>
        </w:rPr>
        <w:tab/>
      </w:r>
    </w:p>
    <w:p w:rsidR="00C717DA" w:rsidRPr="00C717DA" w:rsidRDefault="00C717DA" w:rsidP="00C717DA">
      <w:pPr>
        <w:numPr>
          <w:ilvl w:val="0"/>
          <w:numId w:val="1"/>
        </w:numPr>
        <w:tabs>
          <w:tab w:val="num" w:pos="720"/>
        </w:tabs>
        <w:suppressAutoHyphens/>
        <w:spacing w:after="0" w:line="240" w:lineRule="auto"/>
        <w:ind w:left="720" w:hanging="360"/>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 xml:space="preserve">FUNZIONAMENTO DELLE ABILITÀ </w:t>
      </w:r>
    </w:p>
    <w:p w:rsidR="00C717DA" w:rsidRPr="00C717DA" w:rsidRDefault="00C717DA" w:rsidP="00C717DA">
      <w:pPr>
        <w:suppressAutoHyphens/>
        <w:spacing w:after="0" w:line="240" w:lineRule="auto"/>
        <w:ind w:left="360" w:firstLine="348"/>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  LETTURA, SCRITTURA E CALCOLO</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bl>
      <w:tblPr>
        <w:tblW w:w="0" w:type="auto"/>
        <w:tblInd w:w="-15" w:type="dxa"/>
        <w:tblLayout w:type="fixed"/>
        <w:tblLook w:val="0000" w:firstRow="0" w:lastRow="0" w:firstColumn="0" w:lastColumn="0" w:noHBand="0" w:noVBand="0"/>
      </w:tblPr>
      <w:tblGrid>
        <w:gridCol w:w="2444"/>
        <w:gridCol w:w="2444"/>
        <w:gridCol w:w="2445"/>
        <w:gridCol w:w="2475"/>
      </w:tblGrid>
      <w:tr w:rsidR="00C717DA" w:rsidRPr="00C717DA" w:rsidTr="004E2AB3">
        <w:trPr>
          <w:cantSplit/>
          <w:trHeight w:hRule="exact" w:val="976"/>
        </w:trPr>
        <w:tc>
          <w:tcPr>
            <w:tcW w:w="2444" w:type="dxa"/>
            <w:vMerge w:val="restart"/>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 xml:space="preserve">        Lettura</w:t>
            </w:r>
          </w:p>
        </w:tc>
        <w:tc>
          <w:tcPr>
            <w:tcW w:w="2444"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c>
          <w:tcPr>
            <w:tcW w:w="2445"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Elementi desunti dalla diagnosi</w:t>
            </w:r>
          </w:p>
        </w:tc>
        <w:tc>
          <w:tcPr>
            <w:tcW w:w="2475"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Elementi desunti dall’osservazione in classe</w:t>
            </w:r>
          </w:p>
        </w:tc>
      </w:tr>
      <w:tr w:rsidR="00C717DA" w:rsidRPr="00C717DA" w:rsidTr="004E2AB3">
        <w:trPr>
          <w:cantSplit/>
          <w:trHeight w:hRule="exact" w:val="654"/>
        </w:trPr>
        <w:tc>
          <w:tcPr>
            <w:tcW w:w="2444" w:type="dxa"/>
            <w:vMerge/>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c>
          <w:tcPr>
            <w:tcW w:w="2444"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Velocità</w:t>
            </w:r>
          </w:p>
        </w:tc>
        <w:tc>
          <w:tcPr>
            <w:tcW w:w="2445"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2475"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rPr>
          <w:cantSplit/>
          <w:trHeight w:hRule="exact" w:val="654"/>
        </w:trPr>
        <w:tc>
          <w:tcPr>
            <w:tcW w:w="2444" w:type="dxa"/>
            <w:vMerge/>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c>
          <w:tcPr>
            <w:tcW w:w="2444"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Correttezza</w:t>
            </w:r>
          </w:p>
        </w:tc>
        <w:tc>
          <w:tcPr>
            <w:tcW w:w="2445"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2475"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rPr>
          <w:cantSplit/>
        </w:trPr>
        <w:tc>
          <w:tcPr>
            <w:tcW w:w="2444" w:type="dxa"/>
            <w:vMerge/>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c>
          <w:tcPr>
            <w:tcW w:w="2444"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Comprensione</w:t>
            </w:r>
          </w:p>
        </w:tc>
        <w:tc>
          <w:tcPr>
            <w:tcW w:w="2445"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2475"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rPr>
          <w:cantSplit/>
          <w:trHeight w:hRule="exact" w:val="976"/>
        </w:trPr>
        <w:tc>
          <w:tcPr>
            <w:tcW w:w="2444" w:type="dxa"/>
            <w:vMerge w:val="restart"/>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 xml:space="preserve">       Scrittura</w:t>
            </w:r>
          </w:p>
        </w:tc>
        <w:tc>
          <w:tcPr>
            <w:tcW w:w="2444"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c>
          <w:tcPr>
            <w:tcW w:w="2445"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Elementi desunti dalla diagnosi</w:t>
            </w:r>
          </w:p>
        </w:tc>
        <w:tc>
          <w:tcPr>
            <w:tcW w:w="2475"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Elementi desunti dall’osservazione in classe</w:t>
            </w:r>
          </w:p>
        </w:tc>
      </w:tr>
      <w:tr w:rsidR="00C717DA" w:rsidRPr="00C717DA" w:rsidTr="004E2AB3">
        <w:trPr>
          <w:cantSplit/>
          <w:trHeight w:hRule="exact" w:val="654"/>
        </w:trPr>
        <w:tc>
          <w:tcPr>
            <w:tcW w:w="2444" w:type="dxa"/>
            <w:vMerge/>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c>
          <w:tcPr>
            <w:tcW w:w="2444"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Grafia</w:t>
            </w:r>
          </w:p>
        </w:tc>
        <w:tc>
          <w:tcPr>
            <w:tcW w:w="2445"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2475"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rPr>
          <w:cantSplit/>
          <w:trHeight w:hRule="exact" w:val="654"/>
        </w:trPr>
        <w:tc>
          <w:tcPr>
            <w:tcW w:w="2444" w:type="dxa"/>
            <w:vMerge/>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c>
          <w:tcPr>
            <w:tcW w:w="2444"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Tipologia di errori</w:t>
            </w:r>
          </w:p>
        </w:tc>
        <w:tc>
          <w:tcPr>
            <w:tcW w:w="2445"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2475"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rPr>
          <w:cantSplit/>
        </w:trPr>
        <w:tc>
          <w:tcPr>
            <w:tcW w:w="2444" w:type="dxa"/>
            <w:vMerge/>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c>
          <w:tcPr>
            <w:tcW w:w="2444"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Produzione</w:t>
            </w:r>
          </w:p>
        </w:tc>
        <w:tc>
          <w:tcPr>
            <w:tcW w:w="2445"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2475"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rPr>
          <w:cantSplit/>
          <w:trHeight w:hRule="exact" w:val="976"/>
        </w:trPr>
        <w:tc>
          <w:tcPr>
            <w:tcW w:w="2444" w:type="dxa"/>
            <w:vMerge w:val="restart"/>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 xml:space="preserve">       Calcolo </w:t>
            </w:r>
          </w:p>
        </w:tc>
        <w:tc>
          <w:tcPr>
            <w:tcW w:w="2444"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c>
          <w:tcPr>
            <w:tcW w:w="2445"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Elementi desunti dalla diagnosi</w:t>
            </w:r>
          </w:p>
        </w:tc>
        <w:tc>
          <w:tcPr>
            <w:tcW w:w="2475"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Elementi desunti dall’osservazione in classe</w:t>
            </w:r>
          </w:p>
        </w:tc>
      </w:tr>
      <w:tr w:rsidR="00C717DA" w:rsidRPr="00C717DA" w:rsidTr="004E2AB3">
        <w:trPr>
          <w:cantSplit/>
          <w:trHeight w:hRule="exact" w:val="654"/>
        </w:trPr>
        <w:tc>
          <w:tcPr>
            <w:tcW w:w="2444" w:type="dxa"/>
            <w:vMerge/>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c>
          <w:tcPr>
            <w:tcW w:w="2444"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Mentale</w:t>
            </w:r>
          </w:p>
        </w:tc>
        <w:tc>
          <w:tcPr>
            <w:tcW w:w="2445"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2475"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rPr>
          <w:cantSplit/>
        </w:trPr>
        <w:tc>
          <w:tcPr>
            <w:tcW w:w="2444" w:type="dxa"/>
            <w:vMerge/>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c>
          <w:tcPr>
            <w:tcW w:w="2444"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Per iscritto</w:t>
            </w:r>
          </w:p>
        </w:tc>
        <w:tc>
          <w:tcPr>
            <w:tcW w:w="2445" w:type="dxa"/>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2475" w:type="dxa"/>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rPr>
          <w:cantSplit/>
          <w:trHeight w:hRule="exact" w:val="654"/>
        </w:trPr>
        <w:tc>
          <w:tcPr>
            <w:tcW w:w="2444" w:type="dxa"/>
            <w:vMerge w:val="restart"/>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 xml:space="preserve">        </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 xml:space="preserve">       </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 xml:space="preserve">       Altro</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c>
          <w:tcPr>
            <w:tcW w:w="7364" w:type="dxa"/>
            <w:gridSpan w:val="3"/>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Eventuali disturbi nell'area motorio-prassica:</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c>
      </w:tr>
      <w:tr w:rsidR="00C717DA" w:rsidRPr="00C717DA" w:rsidTr="004E2AB3">
        <w:trPr>
          <w:cantSplit/>
          <w:trHeight w:hRule="exact" w:val="654"/>
        </w:trPr>
        <w:tc>
          <w:tcPr>
            <w:tcW w:w="2444" w:type="dxa"/>
            <w:vMerge/>
            <w:tcBorders>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c>
          <w:tcPr>
            <w:tcW w:w="7364" w:type="dxa"/>
            <w:gridSpan w:val="3"/>
            <w:tcBorders>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Ulteriori disturbi associati:</w:t>
            </w:r>
          </w:p>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rPr>
          <w:cantSplit/>
          <w:trHeight w:hRule="exact" w:val="654"/>
        </w:trPr>
        <w:tc>
          <w:tcPr>
            <w:tcW w:w="2444" w:type="dxa"/>
            <w:vMerge/>
            <w:tcBorders>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c>
          <w:tcPr>
            <w:tcW w:w="7364" w:type="dxa"/>
            <w:gridSpan w:val="3"/>
            <w:tcBorders>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Bilinguismo o italiano L2:</w:t>
            </w:r>
          </w:p>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rPr>
          <w:cantSplit/>
        </w:trPr>
        <w:tc>
          <w:tcPr>
            <w:tcW w:w="2444" w:type="dxa"/>
            <w:vMerge/>
            <w:tcBorders>
              <w:top w:val="single" w:sz="4" w:space="0" w:color="000000"/>
              <w:left w:val="single" w:sz="4" w:space="0" w:color="000000"/>
              <w:bottom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4"/>
                <w:szCs w:val="24"/>
                <w:lang w:eastAsia="ar-SA"/>
              </w:rPr>
            </w:pPr>
          </w:p>
        </w:tc>
        <w:tc>
          <w:tcPr>
            <w:tcW w:w="7364" w:type="dxa"/>
            <w:gridSpan w:val="3"/>
            <w:tcBorders>
              <w:top w:val="single" w:sz="4" w:space="0" w:color="000000"/>
              <w:left w:val="single" w:sz="4" w:space="0" w:color="000000"/>
              <w:bottom w:val="single" w:sz="4" w:space="0" w:color="000000"/>
              <w:right w:val="single" w:sz="4"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 xml:space="preserve">Livello di autonomia: </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 xml:space="preserve">                          </w:t>
            </w:r>
          </w:p>
        </w:tc>
      </w:tr>
    </w:tbl>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br w:type="page"/>
      </w:r>
    </w:p>
    <w:p w:rsidR="00C717DA" w:rsidRPr="00C717DA" w:rsidRDefault="00C717DA" w:rsidP="00C717DA">
      <w:pPr>
        <w:numPr>
          <w:ilvl w:val="0"/>
          <w:numId w:val="3"/>
        </w:numPr>
        <w:tabs>
          <w:tab w:val="left" w:pos="720"/>
        </w:tabs>
        <w:suppressAutoHyphens/>
        <w:spacing w:after="0" w:line="240" w:lineRule="auto"/>
        <w:ind w:left="720"/>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lastRenderedPageBreak/>
        <w:t>DIDATTICA PERSONALIZZATA</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Strategie e metodi di insegnamento:</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1"/>
      </w:tblGrid>
      <w:tr w:rsidR="00C717DA" w:rsidRPr="00C717DA" w:rsidTr="004E2AB3">
        <w:tc>
          <w:tcPr>
            <w:tcW w:w="4818" w:type="dxa"/>
            <w:tcBorders>
              <w:top w:val="single" w:sz="2" w:space="0" w:color="000000"/>
              <w:left w:val="single" w:sz="2" w:space="0" w:color="000000"/>
              <w:bottom w:val="single" w:sz="2"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Discipline linguistico-espressive</w:t>
            </w:r>
          </w:p>
        </w:tc>
        <w:tc>
          <w:tcPr>
            <w:tcW w:w="4821" w:type="dxa"/>
            <w:tcBorders>
              <w:top w:val="single" w:sz="2" w:space="0" w:color="000000"/>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LineNumbers/>
              <w:suppressAutoHyphens/>
              <w:spacing w:after="0" w:line="240" w:lineRule="auto"/>
              <w:rPr>
                <w:rFonts w:ascii="Times New Roman" w:eastAsia="Calibri" w:hAnsi="Times New Roman" w:cs="Times New Roman"/>
                <w:sz w:val="24"/>
                <w:szCs w:val="24"/>
                <w:lang w:eastAsia="ar-SA"/>
              </w:rPr>
            </w:pPr>
          </w:p>
        </w:tc>
      </w:tr>
      <w:tr w:rsidR="00C717DA" w:rsidRPr="00C717DA" w:rsidTr="004E2AB3">
        <w:tc>
          <w:tcPr>
            <w:tcW w:w="4818"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Discipline logico-matematiche</w:t>
            </w:r>
          </w:p>
        </w:tc>
        <w:tc>
          <w:tcPr>
            <w:tcW w:w="4821"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LineNumbers/>
              <w:suppressAutoHyphens/>
              <w:spacing w:after="0" w:line="240" w:lineRule="auto"/>
              <w:rPr>
                <w:rFonts w:ascii="Times New Roman" w:eastAsia="Calibri" w:hAnsi="Times New Roman" w:cs="Times New Roman"/>
                <w:sz w:val="24"/>
                <w:szCs w:val="24"/>
                <w:lang w:eastAsia="ar-SA"/>
              </w:rPr>
            </w:pPr>
          </w:p>
        </w:tc>
      </w:tr>
      <w:tr w:rsidR="00C717DA" w:rsidRPr="00C717DA" w:rsidTr="004E2AB3">
        <w:tc>
          <w:tcPr>
            <w:tcW w:w="4818"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Discipline storico-geografico-sociali</w:t>
            </w:r>
          </w:p>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4821"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tc>
      </w:tr>
      <w:tr w:rsidR="00C717DA" w:rsidRPr="00C717DA" w:rsidTr="004E2AB3">
        <w:tc>
          <w:tcPr>
            <w:tcW w:w="4818"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Altre</w:t>
            </w:r>
          </w:p>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4821"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tc>
      </w:tr>
    </w:tbl>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Misure dispensative/strumenti compensativi/tempi aggiuntivi:</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1"/>
      </w:tblGrid>
      <w:tr w:rsidR="00C717DA" w:rsidRPr="00C717DA" w:rsidTr="004E2AB3">
        <w:tc>
          <w:tcPr>
            <w:tcW w:w="4818" w:type="dxa"/>
            <w:tcBorders>
              <w:top w:val="single" w:sz="2" w:space="0" w:color="000000"/>
              <w:left w:val="single" w:sz="2" w:space="0" w:color="000000"/>
              <w:bottom w:val="single" w:sz="2"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Discipline linguistico-espressive</w:t>
            </w:r>
          </w:p>
        </w:tc>
        <w:tc>
          <w:tcPr>
            <w:tcW w:w="4821" w:type="dxa"/>
            <w:tcBorders>
              <w:top w:val="single" w:sz="2" w:space="0" w:color="000000"/>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LineNumbers/>
              <w:suppressAutoHyphens/>
              <w:spacing w:after="0" w:line="240" w:lineRule="auto"/>
              <w:rPr>
                <w:rFonts w:ascii="Times New Roman" w:eastAsia="Calibri" w:hAnsi="Times New Roman" w:cs="Times New Roman"/>
                <w:sz w:val="24"/>
                <w:szCs w:val="24"/>
                <w:lang w:eastAsia="ar-SA"/>
              </w:rPr>
            </w:pPr>
          </w:p>
        </w:tc>
      </w:tr>
      <w:tr w:rsidR="00C717DA" w:rsidRPr="00C717DA" w:rsidTr="004E2AB3">
        <w:tc>
          <w:tcPr>
            <w:tcW w:w="4818"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Discipline logico-matematiche</w:t>
            </w:r>
          </w:p>
        </w:tc>
        <w:tc>
          <w:tcPr>
            <w:tcW w:w="4821"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LineNumbers/>
              <w:suppressAutoHyphens/>
              <w:spacing w:after="0" w:line="240" w:lineRule="auto"/>
              <w:rPr>
                <w:rFonts w:ascii="Times New Roman" w:eastAsia="Calibri" w:hAnsi="Times New Roman" w:cs="Times New Roman"/>
                <w:sz w:val="24"/>
                <w:szCs w:val="24"/>
                <w:lang w:eastAsia="ar-SA"/>
              </w:rPr>
            </w:pPr>
          </w:p>
        </w:tc>
      </w:tr>
      <w:tr w:rsidR="00C717DA" w:rsidRPr="00C717DA" w:rsidTr="004E2AB3">
        <w:tc>
          <w:tcPr>
            <w:tcW w:w="4818"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Discipline storico-geografico-sociali</w:t>
            </w:r>
          </w:p>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4821"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tc>
      </w:tr>
      <w:tr w:rsidR="00C717DA" w:rsidRPr="00C717DA" w:rsidTr="004E2AB3">
        <w:tc>
          <w:tcPr>
            <w:tcW w:w="4818"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Altre</w:t>
            </w:r>
          </w:p>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4821"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tc>
      </w:tr>
    </w:tbl>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Strategie e strumenti utilizzati dall'alunno nello studio:</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1"/>
      </w:tblGrid>
      <w:tr w:rsidR="00C717DA" w:rsidRPr="00C717DA" w:rsidTr="004E2AB3">
        <w:tc>
          <w:tcPr>
            <w:tcW w:w="4818" w:type="dxa"/>
            <w:tcBorders>
              <w:top w:val="single" w:sz="2" w:space="0" w:color="000000"/>
              <w:left w:val="single" w:sz="2" w:space="0" w:color="000000"/>
              <w:bottom w:val="single" w:sz="2" w:space="0" w:color="000000"/>
            </w:tcBorders>
          </w:tcPr>
          <w:p w:rsidR="00C717DA" w:rsidRPr="00C717DA" w:rsidRDefault="00C717DA" w:rsidP="00C717DA">
            <w:pPr>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Discipline linguistico-espressive</w:t>
            </w:r>
          </w:p>
        </w:tc>
        <w:tc>
          <w:tcPr>
            <w:tcW w:w="4821" w:type="dxa"/>
            <w:tcBorders>
              <w:top w:val="single" w:sz="2" w:space="0" w:color="000000"/>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LineNumbers/>
              <w:suppressAutoHyphens/>
              <w:spacing w:after="0" w:line="240" w:lineRule="auto"/>
              <w:rPr>
                <w:rFonts w:ascii="Times New Roman" w:eastAsia="Calibri" w:hAnsi="Times New Roman" w:cs="Times New Roman"/>
                <w:sz w:val="24"/>
                <w:szCs w:val="24"/>
                <w:lang w:eastAsia="ar-SA"/>
              </w:rPr>
            </w:pPr>
          </w:p>
        </w:tc>
      </w:tr>
      <w:tr w:rsidR="00C717DA" w:rsidRPr="00C717DA" w:rsidTr="004E2AB3">
        <w:tc>
          <w:tcPr>
            <w:tcW w:w="4818"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Discipline logico-matematiche</w:t>
            </w:r>
          </w:p>
        </w:tc>
        <w:tc>
          <w:tcPr>
            <w:tcW w:w="4821"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p w:rsidR="00C717DA" w:rsidRPr="00C717DA" w:rsidRDefault="00C717DA" w:rsidP="00C717DA">
            <w:pPr>
              <w:suppressLineNumbers/>
              <w:suppressAutoHyphens/>
              <w:spacing w:after="0" w:line="240" w:lineRule="auto"/>
              <w:rPr>
                <w:rFonts w:ascii="Times New Roman" w:eastAsia="Calibri" w:hAnsi="Times New Roman" w:cs="Times New Roman"/>
                <w:sz w:val="24"/>
                <w:szCs w:val="24"/>
                <w:lang w:eastAsia="ar-SA"/>
              </w:rPr>
            </w:pPr>
          </w:p>
        </w:tc>
      </w:tr>
      <w:tr w:rsidR="00C717DA" w:rsidRPr="00C717DA" w:rsidTr="004E2AB3">
        <w:tc>
          <w:tcPr>
            <w:tcW w:w="4818"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Discipline storico-geografico-sociali</w:t>
            </w:r>
          </w:p>
        </w:tc>
        <w:tc>
          <w:tcPr>
            <w:tcW w:w="4821"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tc>
      </w:tr>
      <w:tr w:rsidR="00C717DA" w:rsidRPr="00C717DA" w:rsidTr="004E2AB3">
        <w:tc>
          <w:tcPr>
            <w:tcW w:w="4818"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Altre</w:t>
            </w:r>
          </w:p>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4821"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4"/>
                <w:szCs w:val="24"/>
                <w:lang w:eastAsia="ar-SA"/>
              </w:rPr>
            </w:pPr>
          </w:p>
        </w:tc>
      </w:tr>
    </w:tbl>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br w:type="page"/>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lastRenderedPageBreak/>
        <w:t>4.  VALUTAZIONE (anche per esami conclusivi dei cicli)</w:t>
      </w:r>
    </w:p>
    <w:p w:rsidR="00C717DA" w:rsidRPr="00C717DA" w:rsidRDefault="00C717DA" w:rsidP="00C717DA">
      <w:pPr>
        <w:suppressAutoHyphens/>
        <w:spacing w:after="0" w:line="240" w:lineRule="auto"/>
        <w:ind w:left="360"/>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L'alunno nella valutazione delle diverse discipline si avvarrà di:</w:t>
      </w: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tbl>
      <w:tblPr>
        <w:tblW w:w="0" w:type="auto"/>
        <w:tblInd w:w="46" w:type="dxa"/>
        <w:tblLayout w:type="fixed"/>
        <w:tblCellMar>
          <w:top w:w="55" w:type="dxa"/>
          <w:left w:w="55" w:type="dxa"/>
          <w:bottom w:w="55" w:type="dxa"/>
          <w:right w:w="55" w:type="dxa"/>
        </w:tblCellMar>
        <w:tblLook w:val="0000" w:firstRow="0" w:lastRow="0" w:firstColumn="0" w:lastColumn="0" w:noHBand="0" w:noVBand="0"/>
      </w:tblPr>
      <w:tblGrid>
        <w:gridCol w:w="1994"/>
        <w:gridCol w:w="2410"/>
        <w:gridCol w:w="2823"/>
        <w:gridCol w:w="2418"/>
      </w:tblGrid>
      <w:tr w:rsidR="00C717DA" w:rsidRPr="00C717DA" w:rsidTr="004E2AB3">
        <w:tc>
          <w:tcPr>
            <w:tcW w:w="1994" w:type="dxa"/>
            <w:tcBorders>
              <w:top w:val="single" w:sz="2" w:space="0" w:color="000000"/>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Disciplina</w:t>
            </w:r>
          </w:p>
        </w:tc>
        <w:tc>
          <w:tcPr>
            <w:tcW w:w="2410" w:type="dxa"/>
            <w:tcBorders>
              <w:top w:val="single" w:sz="2" w:space="0" w:color="000000"/>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Misure dispensative</w:t>
            </w:r>
          </w:p>
        </w:tc>
        <w:tc>
          <w:tcPr>
            <w:tcW w:w="2823" w:type="dxa"/>
            <w:tcBorders>
              <w:top w:val="single" w:sz="2" w:space="0" w:color="000000"/>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Strumenti compensativi</w:t>
            </w:r>
          </w:p>
        </w:tc>
        <w:tc>
          <w:tcPr>
            <w:tcW w:w="2418" w:type="dxa"/>
            <w:tcBorders>
              <w:top w:val="single" w:sz="2" w:space="0" w:color="000000"/>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Tempi aggiuntivi</w:t>
            </w:r>
          </w:p>
        </w:tc>
      </w:tr>
      <w:tr w:rsidR="00C717DA" w:rsidRPr="00C717DA" w:rsidTr="004E2AB3">
        <w:tc>
          <w:tcPr>
            <w:tcW w:w="1994"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Italiano</w:t>
            </w:r>
          </w:p>
        </w:tc>
        <w:tc>
          <w:tcPr>
            <w:tcW w:w="2410"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823"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418"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c>
          <w:tcPr>
            <w:tcW w:w="1994"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Matematica</w:t>
            </w:r>
          </w:p>
        </w:tc>
        <w:tc>
          <w:tcPr>
            <w:tcW w:w="2410"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823"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418"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c>
          <w:tcPr>
            <w:tcW w:w="1994"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Lingue straniere</w:t>
            </w:r>
          </w:p>
        </w:tc>
        <w:tc>
          <w:tcPr>
            <w:tcW w:w="2410"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823"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418"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c>
          <w:tcPr>
            <w:tcW w:w="1994"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w:t>
            </w:r>
          </w:p>
        </w:tc>
        <w:tc>
          <w:tcPr>
            <w:tcW w:w="2410"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823"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418"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c>
          <w:tcPr>
            <w:tcW w:w="1994"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w:t>
            </w:r>
          </w:p>
        </w:tc>
        <w:tc>
          <w:tcPr>
            <w:tcW w:w="2410"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823"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418"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c>
          <w:tcPr>
            <w:tcW w:w="1994"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w:t>
            </w:r>
          </w:p>
        </w:tc>
        <w:tc>
          <w:tcPr>
            <w:tcW w:w="2410"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823"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418"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c>
          <w:tcPr>
            <w:tcW w:w="1994"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w:t>
            </w:r>
          </w:p>
        </w:tc>
        <w:tc>
          <w:tcPr>
            <w:tcW w:w="2410"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823"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418"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c>
          <w:tcPr>
            <w:tcW w:w="1994"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w:t>
            </w:r>
          </w:p>
        </w:tc>
        <w:tc>
          <w:tcPr>
            <w:tcW w:w="2410"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823"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418"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c>
          <w:tcPr>
            <w:tcW w:w="1994"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w:t>
            </w:r>
          </w:p>
        </w:tc>
        <w:tc>
          <w:tcPr>
            <w:tcW w:w="2410"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823"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418"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r>
      <w:tr w:rsidR="00C717DA" w:rsidRPr="00C717DA" w:rsidTr="004E2AB3">
        <w:tc>
          <w:tcPr>
            <w:tcW w:w="1994"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w:t>
            </w:r>
          </w:p>
        </w:tc>
        <w:tc>
          <w:tcPr>
            <w:tcW w:w="2410"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823" w:type="dxa"/>
            <w:tcBorders>
              <w:left w:val="single" w:sz="2" w:space="0" w:color="000000"/>
              <w:bottom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c>
          <w:tcPr>
            <w:tcW w:w="2418" w:type="dxa"/>
            <w:tcBorders>
              <w:left w:val="single" w:sz="2" w:space="0" w:color="000000"/>
              <w:bottom w:val="single" w:sz="2" w:space="0" w:color="000000"/>
              <w:right w:val="single" w:sz="2" w:space="0" w:color="000000"/>
            </w:tcBorders>
          </w:tcPr>
          <w:p w:rsidR="00C717DA" w:rsidRPr="00C717DA" w:rsidRDefault="00C717DA" w:rsidP="00C717DA">
            <w:pPr>
              <w:suppressLineNumbers/>
              <w:suppressAutoHyphens/>
              <w:snapToGrid w:val="0"/>
              <w:spacing w:after="0" w:line="240" w:lineRule="auto"/>
              <w:rPr>
                <w:rFonts w:ascii="Times New Roman" w:eastAsia="Calibri" w:hAnsi="Times New Roman" w:cs="Times New Roman"/>
                <w:sz w:val="28"/>
                <w:szCs w:val="28"/>
                <w:lang w:eastAsia="ar-SA"/>
              </w:rPr>
            </w:pPr>
          </w:p>
        </w:tc>
      </w:tr>
    </w:tbl>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rPr>
          <w:rFonts w:ascii="Times New Roman" w:eastAsia="Calibri" w:hAnsi="Times New Roman" w:cs="Times New Roman"/>
          <w:sz w:val="28"/>
          <w:szCs w:val="28"/>
          <w:lang w:eastAsia="ar-SA"/>
        </w:rPr>
      </w:pPr>
    </w:p>
    <w:p w:rsidR="00C717DA" w:rsidRPr="00C717DA" w:rsidRDefault="00C717DA" w:rsidP="00C717DA">
      <w:pPr>
        <w:suppressAutoHyphens/>
        <w:spacing w:after="0" w:line="240" w:lineRule="auto"/>
        <w:ind w:left="720"/>
        <w:rPr>
          <w:rFonts w:ascii="Times New Roman" w:eastAsia="Calibri" w:hAnsi="Times New Roman" w:cs="Times New Roman"/>
          <w:sz w:val="28"/>
          <w:szCs w:val="28"/>
          <w:lang w:eastAsia="ar-SA"/>
        </w:rPr>
      </w:pPr>
      <w:r w:rsidRPr="00C717DA">
        <w:rPr>
          <w:rFonts w:ascii="Times New Roman" w:eastAsia="Calibri" w:hAnsi="Times New Roman" w:cs="Times New Roman"/>
          <w:sz w:val="28"/>
          <w:szCs w:val="28"/>
          <w:lang w:eastAsia="ar-SA"/>
        </w:rPr>
        <w:t xml:space="preserve"> </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5A24" w:rsidRPr="00C75A24" w:rsidRDefault="00C75A24" w:rsidP="00C75A24">
      <w:pPr>
        <w:pBdr>
          <w:bottom w:val="single" w:sz="8" w:space="2" w:color="000000"/>
        </w:pBdr>
        <w:spacing w:line="240" w:lineRule="auto"/>
        <w:rPr>
          <w:rFonts w:ascii="Arial" w:eastAsia="Calibri" w:hAnsi="Arial" w:cs="Arial"/>
          <w:lang w:eastAsia="it-IT"/>
        </w:rPr>
      </w:pPr>
      <w:r w:rsidRPr="00C75A24">
        <w:rPr>
          <w:rFonts w:ascii="Arial" w:eastAsia="Calibri" w:hAnsi="Arial" w:cs="Arial"/>
          <w:lang w:eastAsia="it-IT"/>
        </w:rPr>
        <w:lastRenderedPageBreak/>
        <w:t>Le parti coinvolte si impegnano a rispettare quanto condiviso e concordato, nel presente PDP, per il successo formativo dell'alunno.</w:t>
      </w:r>
    </w:p>
    <w:p w:rsidR="00C75A24" w:rsidRPr="00C75A24" w:rsidRDefault="00C75A24" w:rsidP="00C75A24">
      <w:pPr>
        <w:pBdr>
          <w:bottom w:val="single" w:sz="8" w:space="2" w:color="000000"/>
        </w:pBdr>
        <w:spacing w:line="240" w:lineRule="auto"/>
        <w:rPr>
          <w:rFonts w:ascii="Arial" w:eastAsia="Calibri" w:hAnsi="Arial" w:cs="Arial"/>
          <w:i/>
          <w:lang w:eastAsia="it-IT"/>
        </w:rPr>
      </w:pPr>
    </w:p>
    <w:p w:rsidR="00C75A24" w:rsidRPr="00C75A24" w:rsidRDefault="00C75A24" w:rsidP="00C75A24">
      <w:pPr>
        <w:jc w:val="both"/>
        <w:rPr>
          <w:rFonts w:ascii="Arial" w:eastAsia="Calibri" w:hAnsi="Arial" w:cs="Arial"/>
          <w:b/>
          <w:lang w:eastAsia="it-IT"/>
        </w:rPr>
      </w:pPr>
      <w:r w:rsidRPr="00C75A24">
        <w:rPr>
          <w:rFonts w:ascii="Arial" w:eastAsia="Calibri" w:hAnsi="Arial" w:cs="Arial"/>
          <w:b/>
          <w:lang w:eastAsia="it-IT"/>
        </w:rPr>
        <w:t>FIRMA DEI DOCENTI</w:t>
      </w:r>
    </w:p>
    <w:tbl>
      <w:tblPr>
        <w:tblW w:w="0" w:type="auto"/>
        <w:tblInd w:w="-20" w:type="dxa"/>
        <w:tblLayout w:type="fixed"/>
        <w:tblLook w:val="04A0" w:firstRow="1" w:lastRow="0" w:firstColumn="1" w:lastColumn="0" w:noHBand="0" w:noVBand="1"/>
      </w:tblPr>
      <w:tblGrid>
        <w:gridCol w:w="3259"/>
        <w:gridCol w:w="3259"/>
        <w:gridCol w:w="3300"/>
      </w:tblGrid>
      <w:tr w:rsidR="00C75A24" w:rsidRPr="00C75A24" w:rsidTr="00C75A24">
        <w:tc>
          <w:tcPr>
            <w:tcW w:w="3259" w:type="dxa"/>
            <w:tcBorders>
              <w:top w:val="single" w:sz="4" w:space="0" w:color="000000"/>
              <w:left w:val="single" w:sz="4" w:space="0" w:color="000000"/>
              <w:bottom w:val="single" w:sz="4" w:space="0" w:color="000000"/>
              <w:right w:val="nil"/>
            </w:tcBorders>
            <w:hideMark/>
          </w:tcPr>
          <w:p w:rsidR="00C75A24" w:rsidRPr="00C75A24" w:rsidRDefault="00C75A24" w:rsidP="00C75A24">
            <w:pPr>
              <w:snapToGrid w:val="0"/>
              <w:jc w:val="both"/>
              <w:rPr>
                <w:rFonts w:ascii="Arial" w:eastAsia="Calibri" w:hAnsi="Arial" w:cs="Arial"/>
                <w:lang w:eastAsia="it-IT"/>
              </w:rPr>
            </w:pPr>
            <w:r w:rsidRPr="00C75A24">
              <w:rPr>
                <w:rFonts w:ascii="Arial" w:eastAsia="Calibri" w:hAnsi="Arial" w:cs="Arial"/>
                <w:lang w:eastAsia="it-IT"/>
              </w:rPr>
              <w:t>COGNOME E NOME</w:t>
            </w:r>
          </w:p>
        </w:tc>
        <w:tc>
          <w:tcPr>
            <w:tcW w:w="3259" w:type="dxa"/>
            <w:tcBorders>
              <w:top w:val="single" w:sz="4" w:space="0" w:color="000000"/>
              <w:left w:val="single" w:sz="4" w:space="0" w:color="000000"/>
              <w:bottom w:val="single" w:sz="4" w:space="0" w:color="000000"/>
              <w:right w:val="nil"/>
            </w:tcBorders>
            <w:hideMark/>
          </w:tcPr>
          <w:p w:rsidR="00C75A24" w:rsidRPr="00C75A24" w:rsidRDefault="00C75A24" w:rsidP="00C75A24">
            <w:pPr>
              <w:snapToGrid w:val="0"/>
              <w:jc w:val="both"/>
              <w:rPr>
                <w:rFonts w:ascii="Arial" w:eastAsia="Calibri" w:hAnsi="Arial" w:cs="Arial"/>
                <w:lang w:eastAsia="it-IT"/>
              </w:rPr>
            </w:pPr>
            <w:r w:rsidRPr="00C75A24">
              <w:rPr>
                <w:rFonts w:ascii="Arial" w:eastAsia="Calibri" w:hAnsi="Arial" w:cs="Arial"/>
                <w:lang w:eastAsia="it-IT"/>
              </w:rPr>
              <w:t>DISCIPLINA</w:t>
            </w:r>
          </w:p>
        </w:tc>
        <w:tc>
          <w:tcPr>
            <w:tcW w:w="3300" w:type="dxa"/>
            <w:tcBorders>
              <w:top w:val="single" w:sz="4" w:space="0" w:color="000000"/>
              <w:left w:val="single" w:sz="4" w:space="0" w:color="000000"/>
              <w:bottom w:val="single" w:sz="4" w:space="0" w:color="000000"/>
              <w:right w:val="single" w:sz="4" w:space="0" w:color="000000"/>
            </w:tcBorders>
            <w:hideMark/>
          </w:tcPr>
          <w:p w:rsidR="00C75A24" w:rsidRPr="00C75A24" w:rsidRDefault="00C75A24" w:rsidP="00C75A24">
            <w:pPr>
              <w:snapToGrid w:val="0"/>
              <w:jc w:val="both"/>
              <w:rPr>
                <w:rFonts w:ascii="Arial" w:eastAsia="Calibri" w:hAnsi="Arial" w:cs="Arial"/>
                <w:lang w:eastAsia="it-IT"/>
              </w:rPr>
            </w:pPr>
            <w:r w:rsidRPr="00C75A24">
              <w:rPr>
                <w:rFonts w:ascii="Arial" w:eastAsia="Calibri" w:hAnsi="Arial" w:cs="Arial"/>
                <w:lang w:eastAsia="it-IT"/>
              </w:rPr>
              <w:t>FIRMA</w:t>
            </w:r>
          </w:p>
        </w:tc>
      </w:tr>
      <w:tr w:rsidR="00C75A24" w:rsidRPr="00C75A24" w:rsidTr="00C75A24">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300" w:type="dxa"/>
            <w:tcBorders>
              <w:top w:val="single" w:sz="4" w:space="0" w:color="000000"/>
              <w:left w:val="single" w:sz="4" w:space="0" w:color="000000"/>
              <w:bottom w:val="single" w:sz="4" w:space="0" w:color="000000"/>
              <w:right w:val="single" w:sz="4" w:space="0" w:color="000000"/>
            </w:tcBorders>
          </w:tcPr>
          <w:p w:rsidR="00C75A24" w:rsidRPr="00C75A24" w:rsidRDefault="00C75A24" w:rsidP="00C75A24">
            <w:pPr>
              <w:snapToGrid w:val="0"/>
              <w:rPr>
                <w:rFonts w:ascii="Arial" w:eastAsia="Calibri" w:hAnsi="Arial" w:cs="Arial"/>
                <w:lang w:eastAsia="it-IT"/>
              </w:rPr>
            </w:pPr>
          </w:p>
        </w:tc>
      </w:tr>
      <w:tr w:rsidR="00C75A24" w:rsidRPr="00C75A24" w:rsidTr="00C75A24">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300" w:type="dxa"/>
            <w:tcBorders>
              <w:top w:val="single" w:sz="4" w:space="0" w:color="000000"/>
              <w:left w:val="single" w:sz="4" w:space="0" w:color="000000"/>
              <w:bottom w:val="single" w:sz="4" w:space="0" w:color="000000"/>
              <w:right w:val="single" w:sz="4" w:space="0" w:color="000000"/>
            </w:tcBorders>
          </w:tcPr>
          <w:p w:rsidR="00C75A24" w:rsidRPr="00C75A24" w:rsidRDefault="00C75A24" w:rsidP="00C75A24">
            <w:pPr>
              <w:snapToGrid w:val="0"/>
              <w:rPr>
                <w:rFonts w:ascii="Arial" w:eastAsia="Calibri" w:hAnsi="Arial" w:cs="Arial"/>
                <w:lang w:eastAsia="it-IT"/>
              </w:rPr>
            </w:pPr>
          </w:p>
        </w:tc>
      </w:tr>
      <w:tr w:rsidR="00C75A24" w:rsidRPr="00C75A24" w:rsidTr="00C75A24">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300" w:type="dxa"/>
            <w:tcBorders>
              <w:top w:val="single" w:sz="4" w:space="0" w:color="000000"/>
              <w:left w:val="single" w:sz="4" w:space="0" w:color="000000"/>
              <w:bottom w:val="single" w:sz="4" w:space="0" w:color="000000"/>
              <w:right w:val="single" w:sz="4" w:space="0" w:color="000000"/>
            </w:tcBorders>
          </w:tcPr>
          <w:p w:rsidR="00C75A24" w:rsidRPr="00C75A24" w:rsidRDefault="00C75A24" w:rsidP="00C75A24">
            <w:pPr>
              <w:snapToGrid w:val="0"/>
              <w:rPr>
                <w:rFonts w:ascii="Arial" w:eastAsia="Calibri" w:hAnsi="Arial" w:cs="Arial"/>
                <w:lang w:eastAsia="it-IT"/>
              </w:rPr>
            </w:pPr>
          </w:p>
        </w:tc>
      </w:tr>
      <w:tr w:rsidR="00C75A24" w:rsidRPr="00C75A24" w:rsidTr="00C75A24">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300" w:type="dxa"/>
            <w:tcBorders>
              <w:top w:val="single" w:sz="4" w:space="0" w:color="000000"/>
              <w:left w:val="single" w:sz="4" w:space="0" w:color="000000"/>
              <w:bottom w:val="single" w:sz="4" w:space="0" w:color="000000"/>
              <w:right w:val="single" w:sz="4" w:space="0" w:color="000000"/>
            </w:tcBorders>
          </w:tcPr>
          <w:p w:rsidR="00C75A24" w:rsidRPr="00C75A24" w:rsidRDefault="00C75A24" w:rsidP="00C75A24">
            <w:pPr>
              <w:snapToGrid w:val="0"/>
              <w:rPr>
                <w:rFonts w:ascii="Arial" w:eastAsia="Calibri" w:hAnsi="Arial" w:cs="Arial"/>
                <w:lang w:eastAsia="it-IT"/>
              </w:rPr>
            </w:pPr>
          </w:p>
        </w:tc>
      </w:tr>
      <w:tr w:rsidR="00C75A24" w:rsidRPr="00C75A24" w:rsidTr="00C75A24">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300" w:type="dxa"/>
            <w:tcBorders>
              <w:top w:val="single" w:sz="4" w:space="0" w:color="000000"/>
              <w:left w:val="single" w:sz="4" w:space="0" w:color="000000"/>
              <w:bottom w:val="single" w:sz="4" w:space="0" w:color="000000"/>
              <w:right w:val="single" w:sz="4" w:space="0" w:color="000000"/>
            </w:tcBorders>
          </w:tcPr>
          <w:p w:rsidR="00C75A24" w:rsidRPr="00C75A24" w:rsidRDefault="00C75A24" w:rsidP="00C75A24">
            <w:pPr>
              <w:snapToGrid w:val="0"/>
              <w:rPr>
                <w:rFonts w:ascii="Arial" w:eastAsia="Calibri" w:hAnsi="Arial" w:cs="Arial"/>
                <w:lang w:eastAsia="it-IT"/>
              </w:rPr>
            </w:pPr>
          </w:p>
        </w:tc>
      </w:tr>
      <w:tr w:rsidR="00C75A24" w:rsidRPr="00C75A24" w:rsidTr="00C75A24">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300" w:type="dxa"/>
            <w:tcBorders>
              <w:top w:val="single" w:sz="4" w:space="0" w:color="000000"/>
              <w:left w:val="single" w:sz="4" w:space="0" w:color="000000"/>
              <w:bottom w:val="single" w:sz="4" w:space="0" w:color="000000"/>
              <w:right w:val="single" w:sz="4" w:space="0" w:color="000000"/>
            </w:tcBorders>
          </w:tcPr>
          <w:p w:rsidR="00C75A24" w:rsidRPr="00C75A24" w:rsidRDefault="00C75A24" w:rsidP="00C75A24">
            <w:pPr>
              <w:snapToGrid w:val="0"/>
              <w:rPr>
                <w:rFonts w:ascii="Arial" w:eastAsia="Calibri" w:hAnsi="Arial" w:cs="Arial"/>
                <w:lang w:eastAsia="it-IT"/>
              </w:rPr>
            </w:pPr>
          </w:p>
        </w:tc>
      </w:tr>
      <w:tr w:rsidR="00C75A24" w:rsidRPr="00C75A24" w:rsidTr="00C75A24">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300" w:type="dxa"/>
            <w:tcBorders>
              <w:top w:val="single" w:sz="4" w:space="0" w:color="000000"/>
              <w:left w:val="single" w:sz="4" w:space="0" w:color="000000"/>
              <w:bottom w:val="single" w:sz="4" w:space="0" w:color="000000"/>
              <w:right w:val="single" w:sz="4" w:space="0" w:color="000000"/>
            </w:tcBorders>
          </w:tcPr>
          <w:p w:rsidR="00C75A24" w:rsidRPr="00C75A24" w:rsidRDefault="00C75A24" w:rsidP="00C75A24">
            <w:pPr>
              <w:snapToGrid w:val="0"/>
              <w:rPr>
                <w:rFonts w:ascii="Arial" w:eastAsia="Calibri" w:hAnsi="Arial" w:cs="Arial"/>
                <w:lang w:eastAsia="it-IT"/>
              </w:rPr>
            </w:pPr>
          </w:p>
        </w:tc>
      </w:tr>
      <w:tr w:rsidR="00C75A24" w:rsidRPr="00C75A24" w:rsidTr="00C75A24">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300" w:type="dxa"/>
            <w:tcBorders>
              <w:top w:val="single" w:sz="4" w:space="0" w:color="000000"/>
              <w:left w:val="single" w:sz="4" w:space="0" w:color="000000"/>
              <w:bottom w:val="single" w:sz="4" w:space="0" w:color="000000"/>
              <w:right w:val="single" w:sz="4" w:space="0" w:color="000000"/>
            </w:tcBorders>
          </w:tcPr>
          <w:p w:rsidR="00C75A24" w:rsidRPr="00C75A24" w:rsidRDefault="00C75A24" w:rsidP="00C75A24">
            <w:pPr>
              <w:snapToGrid w:val="0"/>
              <w:rPr>
                <w:rFonts w:ascii="Arial" w:eastAsia="Calibri" w:hAnsi="Arial" w:cs="Arial"/>
                <w:lang w:eastAsia="it-IT"/>
              </w:rPr>
            </w:pPr>
          </w:p>
        </w:tc>
      </w:tr>
      <w:tr w:rsidR="00C75A24" w:rsidRPr="00C75A24" w:rsidTr="00C75A24">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300" w:type="dxa"/>
            <w:tcBorders>
              <w:top w:val="single" w:sz="4" w:space="0" w:color="000000"/>
              <w:left w:val="single" w:sz="4" w:space="0" w:color="000000"/>
              <w:bottom w:val="single" w:sz="4" w:space="0" w:color="000000"/>
              <w:right w:val="single" w:sz="4" w:space="0" w:color="000000"/>
            </w:tcBorders>
          </w:tcPr>
          <w:p w:rsidR="00C75A24" w:rsidRPr="00C75A24" w:rsidRDefault="00C75A24" w:rsidP="00C75A24">
            <w:pPr>
              <w:snapToGrid w:val="0"/>
              <w:rPr>
                <w:rFonts w:ascii="Arial" w:eastAsia="Calibri" w:hAnsi="Arial" w:cs="Arial"/>
                <w:lang w:eastAsia="it-IT"/>
              </w:rPr>
            </w:pPr>
          </w:p>
        </w:tc>
      </w:tr>
      <w:tr w:rsidR="00C75A24" w:rsidRPr="00C75A24" w:rsidTr="00C75A24">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259" w:type="dxa"/>
            <w:tcBorders>
              <w:top w:val="single" w:sz="4" w:space="0" w:color="000000"/>
              <w:left w:val="single" w:sz="4" w:space="0" w:color="000000"/>
              <w:bottom w:val="single" w:sz="4" w:space="0" w:color="000000"/>
              <w:right w:val="nil"/>
            </w:tcBorders>
          </w:tcPr>
          <w:p w:rsidR="00C75A24" w:rsidRPr="00C75A24" w:rsidRDefault="00C75A24" w:rsidP="00C75A24">
            <w:pPr>
              <w:snapToGrid w:val="0"/>
              <w:rPr>
                <w:rFonts w:ascii="Arial" w:eastAsia="Calibri" w:hAnsi="Arial" w:cs="Arial"/>
                <w:lang w:eastAsia="it-IT"/>
              </w:rPr>
            </w:pPr>
          </w:p>
        </w:tc>
        <w:tc>
          <w:tcPr>
            <w:tcW w:w="3300" w:type="dxa"/>
            <w:tcBorders>
              <w:top w:val="single" w:sz="4" w:space="0" w:color="000000"/>
              <w:left w:val="single" w:sz="4" w:space="0" w:color="000000"/>
              <w:bottom w:val="single" w:sz="4" w:space="0" w:color="000000"/>
              <w:right w:val="single" w:sz="4" w:space="0" w:color="000000"/>
            </w:tcBorders>
          </w:tcPr>
          <w:p w:rsidR="00C75A24" w:rsidRPr="00C75A24" w:rsidRDefault="00C75A24" w:rsidP="00C75A24">
            <w:pPr>
              <w:snapToGrid w:val="0"/>
              <w:rPr>
                <w:rFonts w:ascii="Arial" w:eastAsia="Calibri" w:hAnsi="Arial" w:cs="Arial"/>
                <w:lang w:eastAsia="it-IT"/>
              </w:rPr>
            </w:pPr>
          </w:p>
        </w:tc>
      </w:tr>
    </w:tbl>
    <w:p w:rsidR="00C75A24" w:rsidRPr="00C75A24" w:rsidRDefault="00C75A24" w:rsidP="00C75A24">
      <w:pPr>
        <w:rPr>
          <w:rFonts w:ascii="Arial" w:eastAsia="Calibri" w:hAnsi="Arial" w:cs="Arial"/>
          <w:lang w:eastAsia="it-IT"/>
        </w:rPr>
      </w:pPr>
    </w:p>
    <w:p w:rsidR="00C75A24" w:rsidRPr="00C75A24" w:rsidRDefault="00C75A24" w:rsidP="00C75A24">
      <w:pPr>
        <w:jc w:val="both"/>
        <w:rPr>
          <w:rFonts w:ascii="Arial" w:eastAsia="Calibri" w:hAnsi="Arial" w:cs="Arial"/>
          <w:b/>
          <w:lang w:eastAsia="it-IT"/>
        </w:rPr>
      </w:pPr>
      <w:r w:rsidRPr="00C75A24">
        <w:rPr>
          <w:rFonts w:ascii="Arial" w:eastAsia="Calibri" w:hAnsi="Arial" w:cs="Arial"/>
          <w:b/>
          <w:lang w:eastAsia="it-IT"/>
        </w:rPr>
        <w:t>FIRMA DEI GENITORI</w:t>
      </w:r>
    </w:p>
    <w:p w:rsidR="00C75A24" w:rsidRPr="00C75A24" w:rsidRDefault="00C75A24" w:rsidP="00C75A24">
      <w:pPr>
        <w:spacing w:line="216" w:lineRule="auto"/>
        <w:rPr>
          <w:rFonts w:ascii="Arial" w:eastAsia="Calibri" w:hAnsi="Arial" w:cs="Arial"/>
          <w:lang w:eastAsia="it-IT"/>
        </w:rPr>
      </w:pPr>
      <w:r w:rsidRPr="00C75A24">
        <w:rPr>
          <w:rFonts w:ascii="Arial" w:eastAsia="Calibri" w:hAnsi="Arial" w:cs="Arial"/>
          <w:lang w:eastAsia="it-IT"/>
        </w:rPr>
        <w:t>___________________________</w:t>
      </w:r>
    </w:p>
    <w:p w:rsidR="00C75A24" w:rsidRPr="00C75A24" w:rsidRDefault="00C75A24" w:rsidP="00C75A24">
      <w:pPr>
        <w:spacing w:line="216" w:lineRule="auto"/>
        <w:rPr>
          <w:rFonts w:ascii="Arial" w:eastAsia="Calibri" w:hAnsi="Arial" w:cs="Arial"/>
          <w:lang w:eastAsia="it-IT"/>
        </w:rPr>
      </w:pPr>
      <w:r w:rsidRPr="00C75A24">
        <w:rPr>
          <w:rFonts w:ascii="Arial" w:eastAsia="Calibri" w:hAnsi="Arial" w:cs="Arial"/>
          <w:lang w:eastAsia="it-IT"/>
        </w:rPr>
        <w:t>___________________________</w:t>
      </w:r>
    </w:p>
    <w:p w:rsidR="00C75A24" w:rsidRPr="00C75A24" w:rsidRDefault="00C75A24" w:rsidP="00C75A24">
      <w:pPr>
        <w:rPr>
          <w:rFonts w:ascii="Arial" w:eastAsia="Calibri" w:hAnsi="Arial" w:cs="Arial"/>
          <w:lang w:eastAsia="it-IT"/>
        </w:rPr>
      </w:pPr>
    </w:p>
    <w:p w:rsidR="00C75A24" w:rsidRPr="00C75A24" w:rsidRDefault="00C75A24" w:rsidP="00C75A24">
      <w:pPr>
        <w:spacing w:line="216" w:lineRule="auto"/>
        <w:rPr>
          <w:rFonts w:ascii="Arial" w:eastAsia="Calibri" w:hAnsi="Arial" w:cs="Arial"/>
          <w:lang w:eastAsia="it-IT"/>
        </w:rPr>
      </w:pPr>
    </w:p>
    <w:p w:rsidR="00C75A24" w:rsidRPr="00C75A24" w:rsidRDefault="00C75A24" w:rsidP="00C75A24">
      <w:pPr>
        <w:spacing w:line="216" w:lineRule="auto"/>
        <w:rPr>
          <w:rFonts w:ascii="Arial" w:eastAsia="Calibri" w:hAnsi="Arial" w:cs="Arial"/>
          <w:lang w:eastAsia="it-IT"/>
        </w:rPr>
      </w:pPr>
      <w:r w:rsidRPr="00C75A24">
        <w:rPr>
          <w:rFonts w:ascii="Arial" w:eastAsia="Calibri" w:hAnsi="Arial" w:cs="Arial"/>
          <w:lang w:eastAsia="it-IT"/>
        </w:rPr>
        <w:t>__________________, lì ___________</w:t>
      </w:r>
    </w:p>
    <w:p w:rsidR="00C75A24" w:rsidRPr="00C75A24" w:rsidRDefault="00C75A24" w:rsidP="00C75A24">
      <w:pPr>
        <w:spacing w:line="216" w:lineRule="auto"/>
        <w:ind w:left="4956" w:firstLine="708"/>
        <w:rPr>
          <w:rFonts w:ascii="Arial" w:eastAsia="Calibri" w:hAnsi="Arial" w:cs="Arial"/>
          <w:b/>
          <w:lang w:eastAsia="it-IT"/>
        </w:rPr>
      </w:pPr>
      <w:r w:rsidRPr="00C75A24">
        <w:rPr>
          <w:rFonts w:ascii="Arial" w:eastAsia="Calibri" w:hAnsi="Arial" w:cs="Arial"/>
          <w:b/>
          <w:lang w:eastAsia="it-IT"/>
        </w:rPr>
        <w:t>IL DIRIGENTE SCOLASTICO</w:t>
      </w:r>
      <w:r w:rsidRPr="00C75A24">
        <w:rPr>
          <w:rFonts w:ascii="Arial" w:eastAsia="Calibri" w:hAnsi="Arial" w:cs="Arial"/>
          <w:b/>
          <w:lang w:eastAsia="it-IT"/>
        </w:rPr>
        <w:tab/>
      </w:r>
    </w:p>
    <w:p w:rsidR="00C75A24" w:rsidRPr="00C75A24" w:rsidRDefault="00C75A24" w:rsidP="00C75A24">
      <w:pPr>
        <w:autoSpaceDE w:val="0"/>
        <w:spacing w:after="0" w:line="240" w:lineRule="auto"/>
        <w:ind w:left="4111"/>
        <w:jc w:val="right"/>
        <w:rPr>
          <w:rFonts w:ascii="Arial" w:eastAsia="Calibri" w:hAnsi="Arial" w:cs="Arial"/>
          <w:lang w:eastAsia="it-IT"/>
        </w:rPr>
      </w:pPr>
      <w:r w:rsidRPr="00C75A24">
        <w:rPr>
          <w:rFonts w:ascii="Arial" w:eastAsia="Calibri" w:hAnsi="Arial" w:cs="Arial"/>
          <w:lang w:eastAsia="it-IT"/>
        </w:rPr>
        <w:tab/>
      </w:r>
      <w:r w:rsidRPr="00C75A24">
        <w:rPr>
          <w:rFonts w:ascii="Arial" w:eastAsia="Calibri" w:hAnsi="Arial" w:cs="Arial"/>
          <w:lang w:eastAsia="it-IT"/>
        </w:rPr>
        <w:tab/>
      </w:r>
      <w:r w:rsidRPr="00C75A24">
        <w:rPr>
          <w:rFonts w:ascii="Arial" w:eastAsia="Calibri" w:hAnsi="Arial" w:cs="Arial"/>
          <w:lang w:eastAsia="it-IT"/>
        </w:rPr>
        <w:tab/>
      </w:r>
      <w:r w:rsidRPr="00C75A24">
        <w:rPr>
          <w:rFonts w:ascii="Arial" w:eastAsia="Calibri" w:hAnsi="Arial" w:cs="Arial"/>
          <w:lang w:eastAsia="it-IT"/>
        </w:rPr>
        <w:tab/>
      </w:r>
      <w:r w:rsidRPr="00C75A24">
        <w:rPr>
          <w:rFonts w:ascii="Arial" w:eastAsia="Calibri" w:hAnsi="Arial" w:cs="Arial"/>
          <w:lang w:eastAsia="it-IT"/>
        </w:rPr>
        <w:tab/>
        <w:t>________________________________</w:t>
      </w:r>
    </w:p>
    <w:p w:rsidR="00C75A24" w:rsidRPr="00C75A24" w:rsidRDefault="00C75A24" w:rsidP="00C75A24">
      <w:pPr>
        <w:autoSpaceDE w:val="0"/>
        <w:autoSpaceDN w:val="0"/>
        <w:adjustRightInd w:val="0"/>
        <w:spacing w:after="0" w:line="240" w:lineRule="auto"/>
        <w:rPr>
          <w:rFonts w:ascii="Arial" w:eastAsia="Calibri" w:hAnsi="Arial" w:cs="Arial"/>
          <w:b/>
          <w:bCs/>
          <w:iCs/>
          <w:lang w:eastAsia="it-IT"/>
        </w:rPr>
      </w:pPr>
    </w:p>
    <w:p w:rsidR="00C75A24" w:rsidRPr="00C75A24" w:rsidRDefault="00C75A24" w:rsidP="00C75A24">
      <w:pPr>
        <w:spacing w:after="0" w:line="240" w:lineRule="auto"/>
        <w:rPr>
          <w:rFonts w:ascii="Arial" w:eastAsia="Calibri" w:hAnsi="Arial" w:cs="Arial"/>
          <w:sz w:val="20"/>
          <w:szCs w:val="20"/>
          <w:lang w:eastAsia="it-IT"/>
        </w:rPr>
      </w:pPr>
    </w:p>
    <w:p w:rsidR="00C75A24" w:rsidRPr="00C75A24" w:rsidRDefault="00C75A24" w:rsidP="00C75A24">
      <w:pPr>
        <w:spacing w:after="0" w:line="240" w:lineRule="auto"/>
        <w:rPr>
          <w:rFonts w:ascii="Arial" w:eastAsia="Calibri" w:hAnsi="Arial" w:cs="Arial"/>
          <w:sz w:val="20"/>
          <w:szCs w:val="20"/>
          <w:lang w:eastAsia="it-IT"/>
        </w:rPr>
      </w:pPr>
    </w:p>
    <w:p w:rsidR="00C75A24" w:rsidRPr="00C75A24" w:rsidRDefault="00C75A24" w:rsidP="00C75A24">
      <w:pPr>
        <w:spacing w:after="0" w:line="240" w:lineRule="auto"/>
        <w:rPr>
          <w:rFonts w:ascii="Arial" w:eastAsia="Calibri" w:hAnsi="Arial" w:cs="Arial"/>
          <w:sz w:val="20"/>
          <w:szCs w:val="20"/>
          <w:lang w:eastAsia="it-IT"/>
        </w:rPr>
      </w:pPr>
    </w:p>
    <w:p w:rsidR="00C75A24" w:rsidRPr="00C75A24" w:rsidRDefault="00C75A24" w:rsidP="00C75A24">
      <w:pPr>
        <w:spacing w:after="0" w:line="240" w:lineRule="auto"/>
        <w:rPr>
          <w:rFonts w:ascii="Arial" w:eastAsia="Calibri" w:hAnsi="Arial" w:cs="Arial"/>
          <w:sz w:val="20"/>
          <w:szCs w:val="20"/>
          <w:lang w:eastAsia="it-IT"/>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bookmarkStart w:id="0" w:name="_GoBack"/>
      <w:bookmarkEnd w:id="0"/>
      <w:r w:rsidRPr="00C717DA">
        <w:rPr>
          <w:rFonts w:ascii="Times New Roman" w:eastAsia="Calibri" w:hAnsi="Times New Roman" w:cs="Times New Roman"/>
          <w:sz w:val="24"/>
          <w:szCs w:val="24"/>
          <w:lang w:eastAsia="ar-SA"/>
        </w:rPr>
        <w:br w:type="page"/>
      </w:r>
    </w:p>
    <w:p w:rsidR="00C717DA" w:rsidRPr="00C717DA" w:rsidRDefault="00C717DA" w:rsidP="00C717DA">
      <w:pPr>
        <w:suppressAutoHyphens/>
        <w:spacing w:after="0" w:line="240" w:lineRule="auto"/>
        <w:rPr>
          <w:rFonts w:ascii="Times New Roman" w:eastAsia="Calibri" w:hAnsi="Times New Roman" w:cs="Times New Roman"/>
          <w:i/>
          <w:smallCaps/>
          <w:sz w:val="24"/>
          <w:szCs w:val="24"/>
          <w:lang w:eastAsia="ar-SA"/>
        </w:rPr>
      </w:pPr>
      <w:r w:rsidRPr="00C717DA">
        <w:rPr>
          <w:rFonts w:ascii="Times New Roman" w:eastAsia="Calibri" w:hAnsi="Times New Roman" w:cs="Times New Roman"/>
          <w:i/>
          <w:smallCaps/>
          <w:sz w:val="24"/>
          <w:szCs w:val="24"/>
          <w:lang w:eastAsia="ar-SA"/>
        </w:rPr>
        <w:lastRenderedPageBreak/>
        <w:t>Strategie metodologiche e didattiche</w:t>
      </w:r>
    </w:p>
    <w:p w:rsidR="00C717DA" w:rsidRPr="00C717DA" w:rsidRDefault="00C717DA" w:rsidP="00C717DA">
      <w:pPr>
        <w:suppressAutoHyphens/>
        <w:autoSpaceDE w:val="0"/>
        <w:spacing w:after="0" w:line="240" w:lineRule="auto"/>
        <w:rPr>
          <w:rFonts w:ascii="Arial" w:eastAsia="Calibri" w:hAnsi="Arial" w:cs="Arial"/>
          <w:color w:val="000000"/>
          <w:sz w:val="24"/>
          <w:szCs w:val="24"/>
          <w:lang w:eastAsia="ar-SA"/>
        </w:rPr>
      </w:pPr>
    </w:p>
    <w:p w:rsidR="00C717DA" w:rsidRPr="00C717DA" w:rsidRDefault="00C717DA" w:rsidP="00C717DA">
      <w:pPr>
        <w:numPr>
          <w:ilvl w:val="0"/>
          <w:numId w:val="4"/>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Valorizzare nella didattica linguaggi comunicativi altri dal codice scritto (linguaggio iconografico, parlato), utilizzando mediatori didattici quali immagini, disegni e riepiloghi a voce</w:t>
      </w:r>
    </w:p>
    <w:p w:rsidR="00C717DA" w:rsidRPr="00C717DA" w:rsidRDefault="00C717DA" w:rsidP="00C717DA">
      <w:pPr>
        <w:numPr>
          <w:ilvl w:val="0"/>
          <w:numId w:val="4"/>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Utilizzare schemi e mappe concettuali</w:t>
      </w:r>
    </w:p>
    <w:p w:rsidR="00C717DA" w:rsidRPr="00C717DA" w:rsidRDefault="00C717DA" w:rsidP="00C717DA">
      <w:pPr>
        <w:numPr>
          <w:ilvl w:val="0"/>
          <w:numId w:val="4"/>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 xml:space="preserve">Insegnare l’uso di dispositivi extra testuali per lo studio (titolo, paragrafi, immagini) </w:t>
      </w:r>
    </w:p>
    <w:p w:rsidR="00C717DA" w:rsidRPr="00C717DA" w:rsidRDefault="00C717DA" w:rsidP="00C717DA">
      <w:pPr>
        <w:numPr>
          <w:ilvl w:val="0"/>
          <w:numId w:val="4"/>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Promuovere inferenze, integrazioni e collegamenti tra le conoscenze e le discipline</w:t>
      </w:r>
    </w:p>
    <w:p w:rsidR="00C717DA" w:rsidRPr="00C717DA" w:rsidRDefault="00C717DA" w:rsidP="00C717DA">
      <w:pPr>
        <w:numPr>
          <w:ilvl w:val="0"/>
          <w:numId w:val="4"/>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 xml:space="preserve">Dividere gli obiettivi di un compito in “sotto obiettivi” </w:t>
      </w:r>
    </w:p>
    <w:p w:rsidR="00C717DA" w:rsidRPr="00C717DA" w:rsidRDefault="00C717DA" w:rsidP="00C717DA">
      <w:pPr>
        <w:numPr>
          <w:ilvl w:val="0"/>
          <w:numId w:val="4"/>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Offrire anticipatamente schemi grafici relativi all’argomento di studio, per orientare l’alunno nella discriminazione delle informazioni essenziali</w:t>
      </w:r>
    </w:p>
    <w:p w:rsidR="00C717DA" w:rsidRPr="00C717DA" w:rsidRDefault="00C717DA" w:rsidP="00C717DA">
      <w:pPr>
        <w:numPr>
          <w:ilvl w:val="0"/>
          <w:numId w:val="4"/>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Privilegiare l’apprendimento dall’esperienza e la didattica laboratoriale</w:t>
      </w:r>
    </w:p>
    <w:p w:rsidR="00C717DA" w:rsidRPr="00C717DA" w:rsidRDefault="00C717DA" w:rsidP="00C717DA">
      <w:pPr>
        <w:numPr>
          <w:ilvl w:val="0"/>
          <w:numId w:val="4"/>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Promuovere processi metacognitivi per sollecitare nell’alunno l’autocontrollo e l’autovalutazione dei propri processi di apprendimento</w:t>
      </w:r>
    </w:p>
    <w:p w:rsidR="00C717DA" w:rsidRPr="00C717DA" w:rsidRDefault="00C717DA" w:rsidP="00C717DA">
      <w:pPr>
        <w:numPr>
          <w:ilvl w:val="0"/>
          <w:numId w:val="4"/>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Incentivare la didattica di piccolo gruppo e il tutoraggio tra pari</w:t>
      </w:r>
    </w:p>
    <w:p w:rsidR="00C717DA" w:rsidRPr="00C717DA" w:rsidRDefault="00C717DA" w:rsidP="00C717DA">
      <w:pPr>
        <w:numPr>
          <w:ilvl w:val="0"/>
          <w:numId w:val="4"/>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Promuovere l’apprendimento collaborativo</w:t>
      </w:r>
    </w:p>
    <w:p w:rsidR="00C717DA" w:rsidRPr="00C717DA" w:rsidRDefault="00C717DA" w:rsidP="00C717DA">
      <w:pPr>
        <w:suppressAutoHyphens/>
        <w:spacing w:after="0" w:line="240" w:lineRule="auto"/>
        <w:ind w:left="360"/>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i/>
          <w:smallCaps/>
          <w:sz w:val="24"/>
          <w:szCs w:val="24"/>
          <w:lang w:eastAsia="ar-SA"/>
        </w:rPr>
      </w:pPr>
      <w:r w:rsidRPr="00C717DA">
        <w:rPr>
          <w:rFonts w:ascii="Times New Roman" w:eastAsia="Calibri" w:hAnsi="Times New Roman" w:cs="Times New Roman"/>
          <w:i/>
          <w:smallCaps/>
          <w:sz w:val="24"/>
          <w:szCs w:val="24"/>
          <w:lang w:eastAsia="ar-SA"/>
        </w:rPr>
        <w:t>Misure dispensative</w:t>
      </w:r>
    </w:p>
    <w:p w:rsidR="00C717DA" w:rsidRPr="00C717DA" w:rsidRDefault="00C717DA" w:rsidP="00C717DA">
      <w:pPr>
        <w:suppressAutoHyphens/>
        <w:spacing w:after="0" w:line="240" w:lineRule="auto"/>
        <w:rPr>
          <w:rFonts w:ascii="Times New Roman" w:eastAsia="Calibri" w:hAnsi="Times New Roman" w:cs="Times New Roman"/>
          <w:i/>
          <w:smallCaps/>
          <w:sz w:val="24"/>
          <w:szCs w:val="24"/>
          <w:lang w:eastAsia="ar-SA"/>
        </w:rPr>
      </w:pPr>
    </w:p>
    <w:p w:rsidR="00C717DA" w:rsidRPr="00C717DA" w:rsidRDefault="00C717DA" w:rsidP="00C717DA">
      <w:pPr>
        <w:suppressAutoHyphens/>
        <w:spacing w:after="0" w:line="240" w:lineRule="auto"/>
        <w:jc w:val="both"/>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All’alunno con DSA è garantito l’essere dispensato da alcune prestazioni non essenziali ai fini dei concetti da apprendere. Esse possono essere, a seconda della disciplina e del caso:</w:t>
      </w:r>
    </w:p>
    <w:p w:rsidR="00C717DA" w:rsidRPr="00C717DA" w:rsidRDefault="00C717DA" w:rsidP="00C717DA">
      <w:pPr>
        <w:numPr>
          <w:ilvl w:val="0"/>
          <w:numId w:val="5"/>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la lettura ad alta voce</w:t>
      </w:r>
    </w:p>
    <w:p w:rsidR="00C717DA" w:rsidRPr="00C717DA" w:rsidRDefault="00C717DA" w:rsidP="00C717DA">
      <w:pPr>
        <w:numPr>
          <w:ilvl w:val="0"/>
          <w:numId w:val="5"/>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la scrittura sotto dettatura</w:t>
      </w:r>
    </w:p>
    <w:p w:rsidR="00C717DA" w:rsidRPr="00C717DA" w:rsidRDefault="00C717DA" w:rsidP="00C717DA">
      <w:pPr>
        <w:numPr>
          <w:ilvl w:val="0"/>
          <w:numId w:val="5"/>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prendere appunti</w:t>
      </w:r>
    </w:p>
    <w:p w:rsidR="00C717DA" w:rsidRPr="00C717DA" w:rsidRDefault="00C717DA" w:rsidP="00C717DA">
      <w:pPr>
        <w:numPr>
          <w:ilvl w:val="0"/>
          <w:numId w:val="5"/>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copiare dalla lavagna</w:t>
      </w:r>
    </w:p>
    <w:p w:rsidR="00C717DA" w:rsidRPr="00C717DA" w:rsidRDefault="00C717DA" w:rsidP="00C717DA">
      <w:pPr>
        <w:numPr>
          <w:ilvl w:val="0"/>
          <w:numId w:val="5"/>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il rispetto della tempistica per la consegna dei compiti scritti</w:t>
      </w:r>
    </w:p>
    <w:p w:rsidR="00C717DA" w:rsidRPr="00C717DA" w:rsidRDefault="00C717DA" w:rsidP="00C717DA">
      <w:pPr>
        <w:numPr>
          <w:ilvl w:val="0"/>
          <w:numId w:val="5"/>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la quantità eccessiva dei compiti a casa</w:t>
      </w:r>
    </w:p>
    <w:p w:rsidR="00C717DA" w:rsidRPr="00C717DA" w:rsidRDefault="00C717DA" w:rsidP="00C717DA">
      <w:pPr>
        <w:numPr>
          <w:ilvl w:val="0"/>
          <w:numId w:val="5"/>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l’effettuazione di più prove valutative in tempi ravvicinati</w:t>
      </w:r>
    </w:p>
    <w:p w:rsidR="00C717DA" w:rsidRPr="00C717DA" w:rsidRDefault="00C717DA" w:rsidP="00C717DA">
      <w:pPr>
        <w:numPr>
          <w:ilvl w:val="0"/>
          <w:numId w:val="5"/>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 xml:space="preserve">lo studio mnemonico di formule, tabelle, definizioni </w:t>
      </w:r>
    </w:p>
    <w:p w:rsidR="00C717DA" w:rsidRPr="00C717DA" w:rsidRDefault="00C717DA" w:rsidP="00C717DA">
      <w:pPr>
        <w:numPr>
          <w:ilvl w:val="0"/>
          <w:numId w:val="5"/>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sostituzione della scrittura con linguaggio verbale e/o iconografico</w:t>
      </w:r>
    </w:p>
    <w:p w:rsidR="00C717DA" w:rsidRPr="00C717DA" w:rsidRDefault="00C717DA" w:rsidP="00C717DA">
      <w:pPr>
        <w:suppressAutoHyphens/>
        <w:autoSpaceDE w:val="0"/>
        <w:spacing w:after="0" w:line="240" w:lineRule="auto"/>
        <w:rPr>
          <w:rFonts w:ascii="Arial" w:eastAsia="Calibri" w:hAnsi="Arial" w:cs="Arial"/>
          <w:color w:val="000000"/>
          <w:sz w:val="24"/>
          <w:szCs w:val="24"/>
          <w:lang w:eastAsia="ar-SA"/>
        </w:rPr>
      </w:pPr>
    </w:p>
    <w:p w:rsidR="00C717DA" w:rsidRPr="00C717DA" w:rsidRDefault="00C717DA" w:rsidP="00C717DA">
      <w:pPr>
        <w:suppressAutoHyphens/>
        <w:spacing w:after="0" w:line="240" w:lineRule="auto"/>
        <w:ind w:left="360"/>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i/>
          <w:smallCaps/>
          <w:sz w:val="24"/>
          <w:szCs w:val="24"/>
          <w:lang w:eastAsia="ar-SA"/>
        </w:rPr>
      </w:pPr>
      <w:r w:rsidRPr="00C717DA">
        <w:rPr>
          <w:rFonts w:ascii="Times New Roman" w:eastAsia="Calibri" w:hAnsi="Times New Roman" w:cs="Times New Roman"/>
          <w:i/>
          <w:smallCaps/>
          <w:sz w:val="24"/>
          <w:szCs w:val="24"/>
          <w:lang w:eastAsia="ar-SA"/>
        </w:rPr>
        <w:t>Strumenti compensativi</w:t>
      </w:r>
    </w:p>
    <w:p w:rsidR="00C717DA" w:rsidRPr="00C717DA" w:rsidRDefault="00C717DA" w:rsidP="00C717DA">
      <w:pPr>
        <w:suppressAutoHyphens/>
        <w:spacing w:after="0" w:line="240" w:lineRule="auto"/>
        <w:rPr>
          <w:rFonts w:ascii="Times New Roman" w:eastAsia="Calibri" w:hAnsi="Times New Roman" w:cs="Times New Roman"/>
          <w:i/>
          <w:smallCaps/>
          <w:sz w:val="24"/>
          <w:szCs w:val="24"/>
          <w:lang w:eastAsia="ar-SA"/>
        </w:rPr>
      </w:pPr>
    </w:p>
    <w:p w:rsidR="00C717DA" w:rsidRPr="00C717DA" w:rsidRDefault="00C717DA" w:rsidP="00C717DA">
      <w:pPr>
        <w:suppressAutoHyphens/>
        <w:spacing w:after="0" w:line="240" w:lineRule="auto"/>
        <w:jc w:val="both"/>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Altresì l’alunno con DSA può usufruire di strumenti compensativi che gli consentono di compensare le carenze funzionali determinate dal disturbo. Aiutandolo nella parte automatica della consegna, permettono all’alunno di concentrarsi sui compiti cognitivi oltre che avere importanti ripercussioni sulla velocità e sulla correttezza</w:t>
      </w:r>
      <w:r w:rsidRPr="00C717DA">
        <w:rPr>
          <w:rFonts w:ascii="Times New Roman" w:eastAsia="Calibri" w:hAnsi="Times New Roman" w:cs="Times New Roman"/>
          <w:color w:val="000000"/>
          <w:sz w:val="24"/>
          <w:szCs w:val="24"/>
          <w:lang w:eastAsia="ar-SA"/>
        </w:rPr>
        <w:t>. A</w:t>
      </w:r>
      <w:r w:rsidRPr="00C717DA">
        <w:rPr>
          <w:rFonts w:ascii="Times New Roman" w:eastAsia="Calibri" w:hAnsi="Times New Roman" w:cs="Times New Roman"/>
          <w:sz w:val="24"/>
          <w:szCs w:val="24"/>
          <w:lang w:eastAsia="ar-SA"/>
        </w:rPr>
        <w:t xml:space="preserve"> seconda della disciplina e del caso, possono essere: </w:t>
      </w:r>
      <w:r w:rsidRPr="00C717DA">
        <w:rPr>
          <w:rFonts w:ascii="Times New Roman" w:eastAsia="Calibri" w:hAnsi="Times New Roman" w:cs="Times New Roman"/>
          <w:color w:val="000000"/>
          <w:sz w:val="24"/>
          <w:szCs w:val="24"/>
          <w:lang w:eastAsia="ar-SA"/>
        </w:rPr>
        <w:tab/>
      </w:r>
      <w:r w:rsidRPr="00C717DA">
        <w:rPr>
          <w:rFonts w:ascii="Times New Roman" w:eastAsia="Calibri" w:hAnsi="Times New Roman" w:cs="Times New Roman"/>
          <w:color w:val="000000"/>
          <w:sz w:val="24"/>
          <w:szCs w:val="24"/>
          <w:lang w:eastAsia="ar-SA"/>
        </w:rPr>
        <w:tab/>
      </w:r>
      <w:r w:rsidRPr="00C717DA">
        <w:rPr>
          <w:rFonts w:ascii="Times New Roman" w:eastAsia="Calibri" w:hAnsi="Times New Roman" w:cs="Times New Roman"/>
          <w:color w:val="000000"/>
          <w:sz w:val="24"/>
          <w:szCs w:val="24"/>
          <w:lang w:eastAsia="ar-SA"/>
        </w:rPr>
        <w:tab/>
      </w:r>
      <w:r w:rsidRPr="00C717DA">
        <w:rPr>
          <w:rFonts w:ascii="Times New Roman" w:eastAsia="Calibri" w:hAnsi="Times New Roman" w:cs="Times New Roman"/>
          <w:color w:val="000000"/>
          <w:sz w:val="24"/>
          <w:szCs w:val="24"/>
          <w:lang w:eastAsia="ar-SA"/>
        </w:rPr>
        <w:tab/>
      </w:r>
      <w:r w:rsidRPr="00C717DA">
        <w:rPr>
          <w:rFonts w:ascii="Times New Roman" w:eastAsia="Calibri" w:hAnsi="Times New Roman" w:cs="Times New Roman"/>
          <w:color w:val="000000"/>
          <w:sz w:val="24"/>
          <w:szCs w:val="24"/>
          <w:lang w:eastAsia="ar-SA"/>
        </w:rPr>
        <w:tab/>
      </w:r>
      <w:r w:rsidRPr="00C717DA">
        <w:rPr>
          <w:rFonts w:ascii="Times New Roman" w:eastAsia="Calibri" w:hAnsi="Times New Roman" w:cs="Times New Roman"/>
          <w:color w:val="000000"/>
          <w:sz w:val="24"/>
          <w:szCs w:val="24"/>
          <w:lang w:eastAsia="ar-SA"/>
        </w:rPr>
        <w:tab/>
      </w:r>
      <w:r w:rsidRPr="00C717DA">
        <w:rPr>
          <w:rFonts w:ascii="Times New Roman" w:eastAsia="Calibri" w:hAnsi="Times New Roman" w:cs="Times New Roman"/>
          <w:color w:val="000000"/>
          <w:sz w:val="24"/>
          <w:szCs w:val="24"/>
          <w:lang w:eastAsia="ar-SA"/>
        </w:rPr>
        <w:tab/>
      </w:r>
      <w:r w:rsidRPr="00C717DA">
        <w:rPr>
          <w:rFonts w:ascii="Times New Roman" w:eastAsia="Calibri" w:hAnsi="Times New Roman" w:cs="Times New Roman"/>
          <w:color w:val="000000"/>
          <w:sz w:val="24"/>
          <w:szCs w:val="24"/>
          <w:lang w:eastAsia="ar-SA"/>
        </w:rPr>
        <w:tab/>
      </w:r>
      <w:r w:rsidRPr="00C717DA">
        <w:rPr>
          <w:rFonts w:ascii="Times New Roman" w:eastAsia="Calibri" w:hAnsi="Times New Roman" w:cs="Times New Roman"/>
          <w:color w:val="000000"/>
          <w:sz w:val="24"/>
          <w:szCs w:val="24"/>
          <w:lang w:eastAsia="ar-SA"/>
        </w:rPr>
        <w:tab/>
      </w:r>
      <w:r w:rsidRPr="00C717DA">
        <w:rPr>
          <w:rFonts w:ascii="Times New Roman" w:eastAsia="Calibri" w:hAnsi="Times New Roman" w:cs="Times New Roman"/>
          <w:color w:val="000000"/>
          <w:sz w:val="24"/>
          <w:szCs w:val="24"/>
          <w:lang w:eastAsia="ar-SA"/>
        </w:rPr>
        <w:tab/>
      </w:r>
      <w:r w:rsidRPr="00C717DA">
        <w:rPr>
          <w:rFonts w:ascii="Times New Roman" w:eastAsia="Calibri" w:hAnsi="Times New Roman" w:cs="Times New Roman"/>
          <w:color w:val="000000"/>
          <w:sz w:val="24"/>
          <w:szCs w:val="24"/>
          <w:lang w:eastAsia="ar-SA"/>
        </w:rPr>
        <w:tab/>
      </w:r>
    </w:p>
    <w:p w:rsidR="00C717DA" w:rsidRPr="00C717DA" w:rsidRDefault="00C717DA" w:rsidP="00C717DA">
      <w:pPr>
        <w:numPr>
          <w:ilvl w:val="0"/>
          <w:numId w:val="6"/>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formulari, sintesi, schemi, mappe concettuali delle unità di apprendimento</w:t>
      </w:r>
    </w:p>
    <w:p w:rsidR="00C717DA" w:rsidRPr="00C717DA" w:rsidRDefault="00C717DA" w:rsidP="00C717DA">
      <w:pPr>
        <w:numPr>
          <w:ilvl w:val="0"/>
          <w:numId w:val="6"/>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tabella delle misure e delle formule geometriche</w:t>
      </w:r>
    </w:p>
    <w:p w:rsidR="00C717DA" w:rsidRPr="00C717DA" w:rsidRDefault="00C717DA" w:rsidP="00C717DA">
      <w:pPr>
        <w:numPr>
          <w:ilvl w:val="0"/>
          <w:numId w:val="6"/>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computer con programma di videoscrittura, correttore ortografico; stampante e scanner</w:t>
      </w:r>
    </w:p>
    <w:p w:rsidR="00C717DA" w:rsidRPr="00C717DA" w:rsidRDefault="00C717DA" w:rsidP="00C717DA">
      <w:pPr>
        <w:numPr>
          <w:ilvl w:val="0"/>
          <w:numId w:val="6"/>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calcolatrice o computer con foglio di calcolo e stampante</w:t>
      </w:r>
    </w:p>
    <w:p w:rsidR="00C717DA" w:rsidRPr="00C717DA" w:rsidRDefault="00C717DA" w:rsidP="00C717DA">
      <w:pPr>
        <w:numPr>
          <w:ilvl w:val="0"/>
          <w:numId w:val="6"/>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registratore e risorse audio (sintesi vocale, audiolibri, libri digitali)</w:t>
      </w:r>
    </w:p>
    <w:p w:rsidR="00C717DA" w:rsidRPr="00C717DA" w:rsidRDefault="00C717DA" w:rsidP="00C717DA">
      <w:pPr>
        <w:numPr>
          <w:ilvl w:val="0"/>
          <w:numId w:val="6"/>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software didattici specifici</w:t>
      </w:r>
    </w:p>
    <w:p w:rsidR="00C717DA" w:rsidRPr="00C717DA" w:rsidRDefault="00C717DA" w:rsidP="00C717DA">
      <w:pPr>
        <w:numPr>
          <w:ilvl w:val="0"/>
          <w:numId w:val="6"/>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 xml:space="preserve">Computer con sintesi vocale </w:t>
      </w:r>
    </w:p>
    <w:p w:rsidR="00C717DA" w:rsidRPr="00C717DA" w:rsidRDefault="00C717DA" w:rsidP="00C717DA">
      <w:pPr>
        <w:numPr>
          <w:ilvl w:val="0"/>
          <w:numId w:val="6"/>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Times New Roman"/>
          <w:sz w:val="24"/>
          <w:szCs w:val="24"/>
          <w:lang w:eastAsia="ar-SA"/>
        </w:rPr>
        <w:t xml:space="preserve">vocabolario multimediale </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i/>
          <w:smallCaps/>
          <w:sz w:val="24"/>
          <w:szCs w:val="24"/>
          <w:lang w:eastAsia="ar-SA"/>
        </w:rPr>
      </w:pPr>
      <w:r w:rsidRPr="00C717DA">
        <w:rPr>
          <w:rFonts w:ascii="Times New Roman" w:eastAsia="Calibri" w:hAnsi="Times New Roman" w:cs="Times New Roman"/>
          <w:i/>
          <w:smallCaps/>
          <w:sz w:val="24"/>
          <w:szCs w:val="24"/>
          <w:lang w:eastAsia="ar-SA"/>
        </w:rPr>
        <w:t xml:space="preserve">Strategie utilizzate dall’alunno nello studio </w:t>
      </w:r>
    </w:p>
    <w:p w:rsidR="00C717DA" w:rsidRPr="00C717DA" w:rsidRDefault="00C717DA" w:rsidP="00C717DA">
      <w:pPr>
        <w:suppressAutoHyphens/>
        <w:spacing w:after="0" w:line="240" w:lineRule="auto"/>
        <w:rPr>
          <w:rFonts w:ascii="Times New Roman" w:eastAsia="Calibri" w:hAnsi="Times New Roman" w:cs="Times New Roman"/>
          <w:i/>
          <w:smallCaps/>
          <w:sz w:val="24"/>
          <w:szCs w:val="24"/>
          <w:lang w:eastAsia="ar-SA"/>
        </w:rPr>
      </w:pPr>
    </w:p>
    <w:p w:rsidR="00C717DA" w:rsidRPr="00C717DA" w:rsidRDefault="00C717DA" w:rsidP="00C717DA">
      <w:pPr>
        <w:numPr>
          <w:ilvl w:val="0"/>
          <w:numId w:val="7"/>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Arial"/>
          <w:color w:val="000000"/>
          <w:sz w:val="24"/>
          <w:szCs w:val="24"/>
          <w:lang w:eastAsia="ar-SA"/>
        </w:rPr>
        <w:t xml:space="preserve">strategie utilizzate </w:t>
      </w:r>
      <w:r w:rsidRPr="00C717DA">
        <w:rPr>
          <w:rFonts w:ascii="Times New Roman" w:eastAsia="Calibri" w:hAnsi="Times New Roman" w:cs="Arial"/>
          <w:iCs/>
          <w:color w:val="000000"/>
          <w:sz w:val="24"/>
          <w:szCs w:val="24"/>
          <w:lang w:eastAsia="ar-SA"/>
        </w:rPr>
        <w:t xml:space="preserve">(sottolinea, identifica parole–chiave, costruisce schemi, tabelle o diagrammi) </w:t>
      </w:r>
    </w:p>
    <w:p w:rsidR="00C717DA" w:rsidRPr="00C717DA" w:rsidRDefault="00C717DA" w:rsidP="00C717DA">
      <w:pPr>
        <w:numPr>
          <w:ilvl w:val="0"/>
          <w:numId w:val="7"/>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Arial"/>
          <w:color w:val="000000"/>
          <w:sz w:val="24"/>
          <w:szCs w:val="24"/>
          <w:lang w:eastAsia="ar-SA"/>
        </w:rPr>
        <w:lastRenderedPageBreak/>
        <w:t xml:space="preserve">modalità di affrontare il testo scritto </w:t>
      </w:r>
      <w:r w:rsidRPr="00C717DA">
        <w:rPr>
          <w:rFonts w:ascii="Times New Roman" w:eastAsia="Calibri" w:hAnsi="Times New Roman" w:cs="Arial"/>
          <w:iCs/>
          <w:color w:val="000000"/>
          <w:sz w:val="24"/>
          <w:szCs w:val="24"/>
          <w:lang w:eastAsia="ar-SA"/>
        </w:rPr>
        <w:t xml:space="preserve">(computer, schemi, correttore ortografico) </w:t>
      </w:r>
    </w:p>
    <w:p w:rsidR="00C717DA" w:rsidRPr="00C717DA" w:rsidRDefault="00C717DA" w:rsidP="00C717DA">
      <w:pPr>
        <w:numPr>
          <w:ilvl w:val="0"/>
          <w:numId w:val="7"/>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Wingdings"/>
          <w:color w:val="000000"/>
          <w:sz w:val="24"/>
          <w:szCs w:val="24"/>
          <w:lang w:eastAsia="ar-SA"/>
        </w:rPr>
        <w:t>m</w:t>
      </w:r>
      <w:r w:rsidRPr="00C717DA">
        <w:rPr>
          <w:rFonts w:ascii="Times New Roman" w:eastAsia="Calibri" w:hAnsi="Times New Roman" w:cs="Arial"/>
          <w:color w:val="000000"/>
          <w:sz w:val="24"/>
          <w:szCs w:val="24"/>
          <w:lang w:eastAsia="ar-SA"/>
        </w:rPr>
        <w:t xml:space="preserve">odalità di svolgimento del compito assegnato </w:t>
      </w:r>
      <w:r w:rsidRPr="00C717DA">
        <w:rPr>
          <w:rFonts w:ascii="Times New Roman" w:eastAsia="Calibri" w:hAnsi="Times New Roman" w:cs="Arial"/>
          <w:iCs/>
          <w:color w:val="000000"/>
          <w:sz w:val="24"/>
          <w:szCs w:val="24"/>
          <w:lang w:eastAsia="ar-SA"/>
        </w:rPr>
        <w:t xml:space="preserve">(è autonomo, necessita di azioni di supporto) </w:t>
      </w:r>
    </w:p>
    <w:p w:rsidR="00C717DA" w:rsidRPr="00C717DA" w:rsidRDefault="00C717DA" w:rsidP="00C717DA">
      <w:pPr>
        <w:numPr>
          <w:ilvl w:val="0"/>
          <w:numId w:val="7"/>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Arial"/>
          <w:color w:val="000000"/>
          <w:sz w:val="24"/>
          <w:szCs w:val="24"/>
          <w:lang w:eastAsia="ar-SA"/>
        </w:rPr>
        <w:t xml:space="preserve">riscrittura di testi con modalità grafica diversa </w:t>
      </w:r>
    </w:p>
    <w:p w:rsidR="00C717DA" w:rsidRPr="00C717DA" w:rsidRDefault="00C717DA" w:rsidP="00C717DA">
      <w:pPr>
        <w:numPr>
          <w:ilvl w:val="0"/>
          <w:numId w:val="7"/>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Arial"/>
          <w:color w:val="000000"/>
          <w:sz w:val="24"/>
          <w:szCs w:val="24"/>
          <w:lang w:eastAsia="ar-SA"/>
        </w:rPr>
        <w:t>usa strategie per ricordare (</w:t>
      </w:r>
      <w:r w:rsidRPr="00C717DA">
        <w:rPr>
          <w:rFonts w:ascii="Times New Roman" w:eastAsia="Calibri" w:hAnsi="Times New Roman" w:cs="Arial"/>
          <w:iCs/>
          <w:color w:val="000000"/>
          <w:sz w:val="24"/>
          <w:szCs w:val="24"/>
          <w:lang w:eastAsia="ar-SA"/>
        </w:rPr>
        <w:t xml:space="preserve">uso immagini, colori, riquadrature) </w:t>
      </w:r>
    </w:p>
    <w:p w:rsidR="00C717DA" w:rsidRPr="00C717DA" w:rsidRDefault="00C717DA" w:rsidP="00C717DA">
      <w:pPr>
        <w:suppressAutoHyphens/>
        <w:autoSpaceDE w:val="0"/>
        <w:spacing w:after="0" w:line="240" w:lineRule="auto"/>
        <w:rPr>
          <w:rFonts w:ascii="Times New Roman" w:eastAsia="Calibri" w:hAnsi="Times New Roman" w:cs="Arial"/>
          <w:b/>
          <w:bCs/>
          <w:color w:val="000000"/>
          <w:sz w:val="24"/>
          <w:szCs w:val="24"/>
          <w:lang w:eastAsia="ar-SA"/>
        </w:rPr>
      </w:pPr>
    </w:p>
    <w:p w:rsidR="00C717DA" w:rsidRPr="00C717DA" w:rsidRDefault="00C717DA" w:rsidP="00C717DA">
      <w:pPr>
        <w:suppressAutoHyphens/>
        <w:autoSpaceDE w:val="0"/>
        <w:spacing w:after="0" w:line="240" w:lineRule="auto"/>
        <w:rPr>
          <w:rFonts w:ascii="Times New Roman" w:eastAsia="Calibri" w:hAnsi="Times New Roman" w:cs="Arial"/>
          <w:bCs/>
          <w:color w:val="000000"/>
          <w:sz w:val="24"/>
          <w:szCs w:val="24"/>
          <w:lang w:eastAsia="ar-SA"/>
        </w:rPr>
      </w:pPr>
    </w:p>
    <w:p w:rsidR="00C717DA" w:rsidRPr="00C717DA" w:rsidRDefault="00C717DA" w:rsidP="00C717DA">
      <w:pPr>
        <w:suppressAutoHyphens/>
        <w:autoSpaceDE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Times New Roman"/>
          <w:i/>
          <w:smallCaps/>
          <w:sz w:val="24"/>
          <w:szCs w:val="24"/>
          <w:lang w:eastAsia="ar-SA"/>
        </w:rPr>
        <w:t>Strumenti utilizzati dall’alunno nello studio</w:t>
      </w:r>
      <w:r w:rsidRPr="00C717DA">
        <w:rPr>
          <w:rFonts w:ascii="Times New Roman" w:eastAsia="Calibri" w:hAnsi="Times New Roman" w:cs="Arial"/>
          <w:bCs/>
          <w:color w:val="000000"/>
          <w:sz w:val="24"/>
          <w:szCs w:val="24"/>
          <w:lang w:eastAsia="ar-SA"/>
        </w:rPr>
        <w:t xml:space="preserve"> </w:t>
      </w:r>
    </w:p>
    <w:p w:rsidR="00C717DA" w:rsidRPr="00C717DA" w:rsidRDefault="00C717DA" w:rsidP="00C717DA">
      <w:pPr>
        <w:suppressAutoHyphens/>
        <w:autoSpaceDE w:val="0"/>
        <w:spacing w:after="0" w:line="240" w:lineRule="auto"/>
        <w:rPr>
          <w:rFonts w:ascii="Times New Roman" w:eastAsia="Calibri" w:hAnsi="Times New Roman" w:cs="Arial"/>
          <w:color w:val="000000"/>
          <w:sz w:val="24"/>
          <w:szCs w:val="24"/>
          <w:lang w:eastAsia="ar-SA"/>
        </w:rPr>
      </w:pPr>
    </w:p>
    <w:p w:rsidR="00C717DA" w:rsidRPr="00C717DA" w:rsidRDefault="00C717DA" w:rsidP="00C717DA">
      <w:pPr>
        <w:numPr>
          <w:ilvl w:val="0"/>
          <w:numId w:val="8"/>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Wingdings"/>
          <w:color w:val="000000"/>
          <w:sz w:val="24"/>
          <w:szCs w:val="24"/>
          <w:lang w:eastAsia="ar-SA"/>
        </w:rPr>
        <w:t>s</w:t>
      </w:r>
      <w:r w:rsidRPr="00C717DA">
        <w:rPr>
          <w:rFonts w:ascii="Times New Roman" w:eastAsia="Calibri" w:hAnsi="Times New Roman" w:cs="Arial"/>
          <w:color w:val="000000"/>
          <w:sz w:val="24"/>
          <w:szCs w:val="24"/>
          <w:lang w:eastAsia="ar-SA"/>
        </w:rPr>
        <w:t xml:space="preserve">trumenti informatici </w:t>
      </w:r>
      <w:r w:rsidRPr="00C717DA">
        <w:rPr>
          <w:rFonts w:ascii="Times New Roman" w:eastAsia="Calibri" w:hAnsi="Times New Roman" w:cs="Arial"/>
          <w:iCs/>
          <w:color w:val="000000"/>
          <w:sz w:val="24"/>
          <w:szCs w:val="24"/>
          <w:lang w:eastAsia="ar-SA"/>
        </w:rPr>
        <w:t xml:space="preserve">(libro digitale, programmi per realizzare grafici) </w:t>
      </w:r>
    </w:p>
    <w:p w:rsidR="00C717DA" w:rsidRPr="00C717DA" w:rsidRDefault="00C717DA" w:rsidP="00C717DA">
      <w:pPr>
        <w:numPr>
          <w:ilvl w:val="0"/>
          <w:numId w:val="8"/>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Wingdings"/>
          <w:color w:val="000000"/>
          <w:sz w:val="24"/>
          <w:szCs w:val="24"/>
          <w:lang w:eastAsia="ar-SA"/>
        </w:rPr>
        <w:t>f</w:t>
      </w:r>
      <w:r w:rsidRPr="00C717DA">
        <w:rPr>
          <w:rFonts w:ascii="Times New Roman" w:eastAsia="Calibri" w:hAnsi="Times New Roman" w:cs="Arial"/>
          <w:color w:val="000000"/>
          <w:sz w:val="24"/>
          <w:szCs w:val="24"/>
          <w:lang w:eastAsia="ar-SA"/>
        </w:rPr>
        <w:t xml:space="preserve">otocopie adattate </w:t>
      </w:r>
    </w:p>
    <w:p w:rsidR="00C717DA" w:rsidRPr="00C717DA" w:rsidRDefault="00C717DA" w:rsidP="00C717DA">
      <w:pPr>
        <w:numPr>
          <w:ilvl w:val="0"/>
          <w:numId w:val="8"/>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Wingdings"/>
          <w:color w:val="000000"/>
          <w:sz w:val="24"/>
          <w:szCs w:val="24"/>
          <w:lang w:eastAsia="ar-SA"/>
        </w:rPr>
        <w:t>u</w:t>
      </w:r>
      <w:r w:rsidRPr="00C717DA">
        <w:rPr>
          <w:rFonts w:ascii="Times New Roman" w:eastAsia="Calibri" w:hAnsi="Times New Roman" w:cs="Arial"/>
          <w:color w:val="000000"/>
          <w:sz w:val="24"/>
          <w:szCs w:val="24"/>
          <w:lang w:eastAsia="ar-SA"/>
        </w:rPr>
        <w:t xml:space="preserve">tilizzo del PC per scrivere </w:t>
      </w:r>
    </w:p>
    <w:p w:rsidR="00C717DA" w:rsidRPr="00C717DA" w:rsidRDefault="00C717DA" w:rsidP="00C717DA">
      <w:pPr>
        <w:numPr>
          <w:ilvl w:val="0"/>
          <w:numId w:val="8"/>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Wingdings"/>
          <w:color w:val="000000"/>
          <w:sz w:val="24"/>
          <w:szCs w:val="24"/>
          <w:lang w:eastAsia="ar-SA"/>
        </w:rPr>
        <w:t>r</w:t>
      </w:r>
      <w:r w:rsidRPr="00C717DA">
        <w:rPr>
          <w:rFonts w:ascii="Times New Roman" w:eastAsia="Calibri" w:hAnsi="Times New Roman" w:cs="Arial"/>
          <w:color w:val="000000"/>
          <w:sz w:val="24"/>
          <w:szCs w:val="24"/>
          <w:lang w:eastAsia="ar-SA"/>
        </w:rPr>
        <w:t xml:space="preserve">egistrazioni </w:t>
      </w:r>
    </w:p>
    <w:p w:rsidR="00C717DA" w:rsidRPr="00C717DA" w:rsidRDefault="00C717DA" w:rsidP="00C717DA">
      <w:pPr>
        <w:numPr>
          <w:ilvl w:val="0"/>
          <w:numId w:val="8"/>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Wingdings"/>
          <w:color w:val="000000"/>
          <w:sz w:val="24"/>
          <w:szCs w:val="24"/>
          <w:lang w:eastAsia="ar-SA"/>
        </w:rPr>
        <w:t>t</w:t>
      </w:r>
      <w:r w:rsidRPr="00C717DA">
        <w:rPr>
          <w:rFonts w:ascii="Times New Roman" w:eastAsia="Calibri" w:hAnsi="Times New Roman" w:cs="Arial"/>
          <w:color w:val="000000"/>
          <w:sz w:val="24"/>
          <w:szCs w:val="24"/>
          <w:lang w:eastAsia="ar-SA"/>
        </w:rPr>
        <w:t xml:space="preserve">esti con immagini </w:t>
      </w:r>
    </w:p>
    <w:p w:rsidR="00C717DA" w:rsidRPr="00C717DA" w:rsidRDefault="00C717DA" w:rsidP="00C717DA">
      <w:pPr>
        <w:numPr>
          <w:ilvl w:val="0"/>
          <w:numId w:val="8"/>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Wingdings"/>
          <w:color w:val="000000"/>
          <w:sz w:val="24"/>
          <w:szCs w:val="24"/>
          <w:lang w:eastAsia="ar-SA"/>
        </w:rPr>
        <w:t>software didattici</w:t>
      </w:r>
    </w:p>
    <w:p w:rsidR="00C717DA" w:rsidRPr="00C717DA" w:rsidRDefault="00C717DA" w:rsidP="00C717DA">
      <w:pPr>
        <w:numPr>
          <w:ilvl w:val="0"/>
          <w:numId w:val="8"/>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Wingdings"/>
          <w:color w:val="000000"/>
          <w:sz w:val="24"/>
          <w:szCs w:val="24"/>
          <w:lang w:eastAsia="ar-SA"/>
        </w:rPr>
        <w:t>a</w:t>
      </w:r>
      <w:r w:rsidRPr="00C717DA">
        <w:rPr>
          <w:rFonts w:ascii="Times New Roman" w:eastAsia="Calibri" w:hAnsi="Times New Roman" w:cs="Arial"/>
          <w:color w:val="000000"/>
          <w:sz w:val="24"/>
          <w:szCs w:val="24"/>
          <w:lang w:eastAsia="ar-SA"/>
        </w:rPr>
        <w:t xml:space="preserve">ltro </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autoSpaceDE w:val="0"/>
        <w:spacing w:after="0" w:line="240" w:lineRule="auto"/>
        <w:rPr>
          <w:rFonts w:ascii="Times New Roman" w:eastAsia="Calibri" w:hAnsi="Times New Roman" w:cs="Times New Roman"/>
          <w:i/>
          <w:smallCaps/>
          <w:sz w:val="24"/>
          <w:szCs w:val="24"/>
          <w:lang w:eastAsia="ar-SA"/>
        </w:rPr>
      </w:pPr>
      <w:r w:rsidRPr="00C717DA">
        <w:rPr>
          <w:rFonts w:ascii="Times New Roman" w:eastAsia="Calibri" w:hAnsi="Times New Roman" w:cs="Times New Roman"/>
          <w:i/>
          <w:smallCaps/>
          <w:sz w:val="24"/>
          <w:szCs w:val="24"/>
          <w:lang w:eastAsia="ar-SA"/>
        </w:rPr>
        <w:t>Valutazione (anche per esami conclusivi dei cicli)</w:t>
      </w:r>
      <w:r w:rsidRPr="00C717DA">
        <w:rPr>
          <w:rFonts w:ascii="Times New Roman" w:eastAsia="Calibri" w:hAnsi="Times New Roman" w:cs="Times New Roman"/>
          <w:i/>
          <w:smallCaps/>
          <w:sz w:val="24"/>
          <w:szCs w:val="24"/>
          <w:vertAlign w:val="superscript"/>
          <w:lang w:eastAsia="ar-SA"/>
        </w:rPr>
        <w:footnoteReference w:id="1"/>
      </w:r>
    </w:p>
    <w:p w:rsidR="00C717DA" w:rsidRPr="00C717DA" w:rsidRDefault="00C717DA" w:rsidP="00C717DA">
      <w:pPr>
        <w:suppressAutoHyphens/>
        <w:spacing w:after="0" w:line="240" w:lineRule="auto"/>
        <w:ind w:left="360"/>
        <w:rPr>
          <w:rFonts w:ascii="Times New Roman" w:eastAsia="Calibri" w:hAnsi="Times New Roman" w:cs="Times New Roman"/>
          <w:sz w:val="24"/>
          <w:szCs w:val="24"/>
          <w:lang w:eastAsia="ar-SA"/>
        </w:rPr>
      </w:pPr>
    </w:p>
    <w:p w:rsidR="00C717DA" w:rsidRPr="00C717DA" w:rsidRDefault="00C717DA" w:rsidP="00C717DA">
      <w:pPr>
        <w:numPr>
          <w:ilvl w:val="0"/>
          <w:numId w:val="9"/>
        </w:numPr>
        <w:suppressAutoHyphens/>
        <w:spacing w:after="0" w:line="240" w:lineRule="auto"/>
        <w:rPr>
          <w:rFonts w:ascii="Times New Roman" w:eastAsia="Calibri" w:hAnsi="Times New Roman" w:cs="Times New Roman"/>
          <w:sz w:val="24"/>
          <w:szCs w:val="24"/>
          <w:lang w:eastAsia="ar-SA"/>
        </w:rPr>
      </w:pPr>
      <w:r w:rsidRPr="00C717DA">
        <w:rPr>
          <w:rFonts w:ascii="Times New Roman" w:eastAsia="Calibri" w:hAnsi="Times New Roman" w:cs="DejaVuSansCondensed"/>
          <w:sz w:val="24"/>
          <w:szCs w:val="24"/>
          <w:lang w:eastAsia="ar-SA"/>
        </w:rPr>
        <w:t xml:space="preserve">Programmare e concordare con l’alunno le verifiche </w:t>
      </w:r>
    </w:p>
    <w:p w:rsidR="00C717DA" w:rsidRPr="00C717DA" w:rsidRDefault="00C717DA" w:rsidP="00C717DA">
      <w:pPr>
        <w:numPr>
          <w:ilvl w:val="0"/>
          <w:numId w:val="9"/>
        </w:numPr>
        <w:suppressAutoHyphens/>
        <w:spacing w:after="0" w:line="240" w:lineRule="auto"/>
        <w:rPr>
          <w:rFonts w:ascii="Times New Roman" w:eastAsia="Calibri" w:hAnsi="Times New Roman" w:cs="DejaVuSansCondensed"/>
          <w:sz w:val="24"/>
          <w:szCs w:val="24"/>
          <w:lang w:eastAsia="ar-SA"/>
        </w:rPr>
      </w:pPr>
      <w:r w:rsidRPr="00C717DA">
        <w:rPr>
          <w:rFonts w:ascii="Times New Roman" w:eastAsia="Calibri" w:hAnsi="Times New Roman" w:cs="DejaVuSansCondensed"/>
          <w:sz w:val="24"/>
          <w:szCs w:val="24"/>
          <w:lang w:eastAsia="ar-SA"/>
        </w:rPr>
        <w:t>Prevedere verifiche orali a compensazione di quelle scritte (soprattutto per la lingua straniera)</w:t>
      </w:r>
    </w:p>
    <w:p w:rsidR="00C717DA" w:rsidRPr="00C717DA" w:rsidRDefault="00C717DA" w:rsidP="00C717DA">
      <w:pPr>
        <w:numPr>
          <w:ilvl w:val="0"/>
          <w:numId w:val="9"/>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Arial"/>
          <w:color w:val="000000"/>
          <w:sz w:val="24"/>
          <w:szCs w:val="24"/>
          <w:lang w:eastAsia="ar-SA"/>
        </w:rPr>
        <w:t xml:space="preserve">Valutazioni più attente alle conoscenze e alle competenze di analisi, sintesi e collegamento piuttosto che alla correttezza formale </w:t>
      </w:r>
    </w:p>
    <w:p w:rsidR="00C717DA" w:rsidRPr="00C717DA" w:rsidRDefault="00C717DA" w:rsidP="00C717DA">
      <w:pPr>
        <w:numPr>
          <w:ilvl w:val="0"/>
          <w:numId w:val="9"/>
        </w:numPr>
        <w:suppressAutoHyphens/>
        <w:autoSpaceDE w:val="0"/>
        <w:autoSpaceDN w:val="0"/>
        <w:adjustRightInd w:val="0"/>
        <w:spacing w:after="0" w:line="240" w:lineRule="auto"/>
        <w:rPr>
          <w:rFonts w:ascii="Times New Roman" w:eastAsia="Calibri" w:hAnsi="Times New Roman" w:cs="DejaVuSansCondensed"/>
          <w:sz w:val="24"/>
          <w:szCs w:val="24"/>
          <w:lang w:eastAsia="ar-SA"/>
        </w:rPr>
      </w:pPr>
      <w:r w:rsidRPr="00C717DA">
        <w:rPr>
          <w:rFonts w:ascii="Times New Roman" w:eastAsia="Calibri" w:hAnsi="Times New Roman" w:cs="DejaVuSansCondensed"/>
          <w:sz w:val="24"/>
          <w:szCs w:val="24"/>
          <w:lang w:eastAsia="ar-SA"/>
        </w:rPr>
        <w:t>Far usare strumenti e mediatori didattici nelle prove sia scritte sia orali (mappe concettuali, mappe cognitive)</w:t>
      </w:r>
    </w:p>
    <w:p w:rsidR="00C717DA" w:rsidRPr="00C717DA" w:rsidRDefault="00C717DA" w:rsidP="00C717DA">
      <w:pPr>
        <w:numPr>
          <w:ilvl w:val="0"/>
          <w:numId w:val="9"/>
        </w:numPr>
        <w:suppressAutoHyphens/>
        <w:autoSpaceDE w:val="0"/>
        <w:autoSpaceDN w:val="0"/>
        <w:adjustRightInd w:val="0"/>
        <w:spacing w:after="0" w:line="240" w:lineRule="auto"/>
        <w:rPr>
          <w:rFonts w:ascii="Times New Roman" w:eastAsia="Calibri" w:hAnsi="Times New Roman" w:cs="DejaVuSansCondensed"/>
          <w:sz w:val="24"/>
          <w:szCs w:val="24"/>
          <w:lang w:eastAsia="ar-SA"/>
        </w:rPr>
      </w:pPr>
      <w:r w:rsidRPr="00C717DA">
        <w:rPr>
          <w:rFonts w:ascii="Times New Roman" w:eastAsia="Calibri" w:hAnsi="Times New Roman" w:cs="DejaVuSansCondensed"/>
          <w:sz w:val="24"/>
          <w:szCs w:val="24"/>
          <w:lang w:eastAsia="ar-SA"/>
        </w:rPr>
        <w:t>Introdurre prove informatizzate</w:t>
      </w:r>
    </w:p>
    <w:p w:rsidR="00C717DA" w:rsidRPr="00C717DA" w:rsidRDefault="00C717DA" w:rsidP="00C717DA">
      <w:pPr>
        <w:numPr>
          <w:ilvl w:val="0"/>
          <w:numId w:val="9"/>
        </w:numPr>
        <w:suppressAutoHyphens/>
        <w:autoSpaceDE w:val="0"/>
        <w:autoSpaceDN w:val="0"/>
        <w:adjustRightInd w:val="0"/>
        <w:spacing w:after="0" w:line="240" w:lineRule="auto"/>
        <w:rPr>
          <w:rFonts w:ascii="Times New Roman" w:eastAsia="Calibri" w:hAnsi="Times New Roman" w:cs="DejaVuSansCondensed"/>
          <w:sz w:val="24"/>
          <w:szCs w:val="24"/>
          <w:lang w:eastAsia="ar-SA"/>
        </w:rPr>
      </w:pPr>
      <w:r w:rsidRPr="00C717DA">
        <w:rPr>
          <w:rFonts w:ascii="Times New Roman" w:eastAsia="Calibri" w:hAnsi="Times New Roman" w:cs="DejaVuSansCondensed"/>
          <w:sz w:val="24"/>
          <w:szCs w:val="24"/>
          <w:lang w:eastAsia="ar-SA"/>
        </w:rPr>
        <w:t>Programmare tempi più lunghi per l’esecuzione delle prove</w:t>
      </w:r>
    </w:p>
    <w:p w:rsidR="00C717DA" w:rsidRPr="00C717DA" w:rsidRDefault="00C717DA" w:rsidP="00C717DA">
      <w:pPr>
        <w:numPr>
          <w:ilvl w:val="0"/>
          <w:numId w:val="9"/>
        </w:numPr>
        <w:suppressAutoHyphens/>
        <w:autoSpaceDE w:val="0"/>
        <w:autoSpaceDN w:val="0"/>
        <w:adjustRightInd w:val="0"/>
        <w:spacing w:after="0" w:line="240" w:lineRule="auto"/>
        <w:rPr>
          <w:rFonts w:ascii="Times New Roman" w:eastAsia="Calibri" w:hAnsi="Times New Roman" w:cs="Arial"/>
          <w:color w:val="000000"/>
          <w:sz w:val="24"/>
          <w:szCs w:val="24"/>
          <w:lang w:eastAsia="ar-SA"/>
        </w:rPr>
      </w:pPr>
      <w:r w:rsidRPr="00C717DA">
        <w:rPr>
          <w:rFonts w:ascii="Times New Roman" w:eastAsia="Calibri" w:hAnsi="Times New Roman" w:cs="Times New Roman"/>
          <w:color w:val="000000"/>
          <w:sz w:val="24"/>
          <w:szCs w:val="24"/>
          <w:lang w:eastAsia="ar-SA"/>
        </w:rPr>
        <w:t xml:space="preserve">Pianificare prove di valutazione formativa </w:t>
      </w: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uppressAutoHyphens/>
        <w:spacing w:after="0" w:line="240" w:lineRule="auto"/>
        <w:rPr>
          <w:rFonts w:ascii="Times New Roman" w:eastAsia="Calibri" w:hAnsi="Times New Roman" w:cs="Times New Roman"/>
          <w:sz w:val="24"/>
          <w:szCs w:val="24"/>
          <w:lang w:eastAsia="ar-SA"/>
        </w:rPr>
      </w:pPr>
    </w:p>
    <w:p w:rsidR="00C717DA" w:rsidRPr="00C717DA" w:rsidRDefault="00C717DA" w:rsidP="00C717DA">
      <w:pPr>
        <w:spacing w:after="0" w:line="240" w:lineRule="auto"/>
        <w:jc w:val="both"/>
        <w:rPr>
          <w:rFonts w:ascii="Tahoma" w:eastAsia="Batang" w:hAnsi="Tahoma" w:cs="Tahoma"/>
          <w:lang w:eastAsia="it-IT"/>
        </w:rPr>
      </w:pPr>
    </w:p>
    <w:p w:rsidR="00C717DA" w:rsidRPr="00C717DA" w:rsidRDefault="00C717DA" w:rsidP="00C717DA">
      <w:pPr>
        <w:suppressAutoHyphens/>
        <w:spacing w:after="0" w:line="240" w:lineRule="auto"/>
        <w:jc w:val="both"/>
        <w:rPr>
          <w:rFonts w:ascii="Tahoma" w:eastAsia="Calibri" w:hAnsi="Tahoma" w:cs="Tahoma"/>
          <w:b/>
          <w:sz w:val="18"/>
          <w:szCs w:val="28"/>
          <w:lang w:eastAsia="it-IT"/>
        </w:rPr>
        <w:sectPr w:rsidR="00C717DA" w:rsidRPr="00C717DA" w:rsidSect="002635B0">
          <w:footerReference w:type="default" r:id="rId11"/>
          <w:footerReference w:type="first" r:id="rId12"/>
          <w:pgSz w:w="11906" w:h="16838"/>
          <w:pgMar w:top="851" w:right="851" w:bottom="851" w:left="851" w:header="720" w:footer="709" w:gutter="0"/>
          <w:cols w:space="720"/>
          <w:titlePg/>
          <w:docGrid w:linePitch="360"/>
        </w:sectPr>
      </w:pPr>
    </w:p>
    <w:p w:rsidR="002557D9" w:rsidRDefault="002557D9"/>
    <w:sectPr w:rsidR="002557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7DA" w:rsidRDefault="00C717DA" w:rsidP="00C717DA">
      <w:pPr>
        <w:spacing w:after="0" w:line="240" w:lineRule="auto"/>
      </w:pPr>
      <w:r>
        <w:separator/>
      </w:r>
    </w:p>
  </w:endnote>
  <w:endnote w:type="continuationSeparator" w:id="0">
    <w:p w:rsidR="00C717DA" w:rsidRDefault="00C717DA" w:rsidP="00C71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DejaVuSans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7DA" w:rsidRDefault="00C717DA" w:rsidP="00525023">
    <w:pPr>
      <w:pStyle w:val="Pidipagina"/>
      <w:pBdr>
        <w:top w:val="thinThickSmallGap" w:sz="24" w:space="1" w:color="622423"/>
      </w:pBdr>
      <w:tabs>
        <w:tab w:val="clear" w:pos="4819"/>
        <w:tab w:val="clear" w:pos="9638"/>
        <w:tab w:val="right" w:pos="10204"/>
      </w:tabs>
      <w:rPr>
        <w:rFonts w:ascii="Cambria" w:hAnsi="Cambria"/>
      </w:rPr>
    </w:pPr>
    <w:r>
      <w:rPr>
        <w:rFonts w:ascii="Tahoma" w:eastAsia="Batang" w:hAnsi="Tahoma" w:cs="Tahoma"/>
        <w:b/>
        <w:bCs/>
        <w:kern w:val="1"/>
      </w:rPr>
      <w:t xml:space="preserve">                                       </w:t>
    </w:r>
  </w:p>
  <w:p w:rsidR="00C717DA" w:rsidRDefault="00C717DA" w:rsidP="00042347">
    <w:pPr>
      <w:pStyle w:val="Intestazione"/>
      <w:tabs>
        <w:tab w:val="center" w:pos="4922"/>
        <w:tab w:val="right" w:pos="9844"/>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7DA" w:rsidRDefault="00C717DA">
    <w:pPr>
      <w:pStyle w:val="Pidipagina"/>
    </w:pPr>
    <w:r>
      <w:rPr>
        <w:rFonts w:ascii="Tahoma" w:eastAsia="Batang" w:hAnsi="Tahoma" w:cs="Tahoma"/>
        <w:b/>
        <w:bCs/>
        <w:kern w:val="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7DA" w:rsidRDefault="00C717DA" w:rsidP="00C717DA">
      <w:pPr>
        <w:spacing w:after="0" w:line="240" w:lineRule="auto"/>
      </w:pPr>
      <w:r>
        <w:separator/>
      </w:r>
    </w:p>
  </w:footnote>
  <w:footnote w:type="continuationSeparator" w:id="0">
    <w:p w:rsidR="00C717DA" w:rsidRDefault="00C717DA" w:rsidP="00C717DA">
      <w:pPr>
        <w:spacing w:after="0" w:line="240" w:lineRule="auto"/>
      </w:pPr>
      <w:r>
        <w:continuationSeparator/>
      </w:r>
    </w:p>
  </w:footnote>
  <w:footnote w:id="1">
    <w:p w:rsidR="00C717DA" w:rsidRPr="00683991" w:rsidRDefault="00C717DA" w:rsidP="00C717DA">
      <w:pPr>
        <w:pStyle w:val="Default"/>
        <w:jc w:val="both"/>
        <w:rPr>
          <w:sz w:val="18"/>
          <w:szCs w:val="18"/>
        </w:rPr>
      </w:pPr>
      <w:r>
        <w:rPr>
          <w:rStyle w:val="Rimandonotaapidipagina"/>
        </w:rPr>
        <w:footnoteRef/>
      </w:r>
      <w:r>
        <w:t xml:space="preserve"> </w:t>
      </w:r>
      <w:r w:rsidRPr="00683991">
        <w:rPr>
          <w:i/>
          <w:sz w:val="18"/>
          <w:szCs w:val="18"/>
        </w:rPr>
        <w:t>Cfr.</w:t>
      </w:r>
      <w:r w:rsidRPr="00683991">
        <w:rPr>
          <w:sz w:val="18"/>
          <w:szCs w:val="18"/>
        </w:rPr>
        <w:t xml:space="preserve"> D.P.R. 22 giugno</w:t>
      </w:r>
      <w:r>
        <w:rPr>
          <w:sz w:val="18"/>
          <w:szCs w:val="18"/>
        </w:rPr>
        <w:t xml:space="preserve"> 2009, n. 122 </w:t>
      </w:r>
      <w:r w:rsidRPr="00683991">
        <w:rPr>
          <w:sz w:val="18"/>
          <w:szCs w:val="18"/>
        </w:rPr>
        <w:t xml:space="preserve">- </w:t>
      </w:r>
      <w:r w:rsidRPr="00683991">
        <w:rPr>
          <w:bCs/>
          <w:sz w:val="18"/>
          <w:szCs w:val="18"/>
        </w:rPr>
        <w:t>Regolamento recante coordinamento delle norme vigenti per la valutazione degli alunni e ulteriori modalità applicative in materia, ai sensi degli articoli 2 e 3 del decreto-legge 1° settembre 2008, n. 137, convertito, con modificazioni, dalla legge 30 ottobre 2008, n. 169 -</w:t>
      </w:r>
      <w:r w:rsidRPr="00683991">
        <w:rPr>
          <w:sz w:val="18"/>
          <w:szCs w:val="18"/>
        </w:rPr>
        <w:t xml:space="preserve"> art. 10. </w:t>
      </w:r>
      <w:r w:rsidRPr="00683991">
        <w:rPr>
          <w:bCs/>
          <w:sz w:val="18"/>
          <w:szCs w:val="18"/>
        </w:rPr>
        <w:t xml:space="preserve">Valutazione degli alunni con difficoltà specifica di apprendimento (DSA) </w:t>
      </w:r>
    </w:p>
    <w:p w:rsidR="00C717DA" w:rsidRPr="00683991" w:rsidRDefault="00C717DA" w:rsidP="00C717DA">
      <w:pPr>
        <w:autoSpaceDE w:val="0"/>
        <w:autoSpaceDN w:val="0"/>
        <w:adjustRightInd w:val="0"/>
        <w:jc w:val="both"/>
        <w:rPr>
          <w:i/>
          <w:sz w:val="20"/>
          <w:szCs w:val="20"/>
          <w:lang w:eastAsia="it-IT"/>
        </w:rPr>
      </w:pPr>
      <w:r w:rsidRPr="00683991">
        <w:rPr>
          <w:i/>
          <w:sz w:val="20"/>
          <w:szCs w:val="20"/>
          <w:lang w:eastAsia="it-IT"/>
        </w:rPr>
        <w:t>1. Per gli alunni con difficolt</w:t>
      </w:r>
      <w:r>
        <w:rPr>
          <w:i/>
          <w:sz w:val="20"/>
          <w:szCs w:val="20"/>
          <w:lang w:eastAsia="it-IT"/>
        </w:rPr>
        <w:t>à</w:t>
      </w:r>
      <w:r w:rsidRPr="00683991">
        <w:rPr>
          <w:i/>
          <w:sz w:val="20"/>
          <w:szCs w:val="20"/>
          <w:lang w:eastAsia="it-IT"/>
        </w:rPr>
        <w:t xml:space="preserve"> specifiche di apprendimento (DSA)</w:t>
      </w:r>
      <w:r>
        <w:rPr>
          <w:i/>
          <w:sz w:val="20"/>
          <w:szCs w:val="20"/>
          <w:lang w:eastAsia="it-IT"/>
        </w:rPr>
        <w:t xml:space="preserve"> </w:t>
      </w:r>
      <w:r w:rsidRPr="00683991">
        <w:rPr>
          <w:i/>
          <w:sz w:val="20"/>
          <w:szCs w:val="20"/>
          <w:lang w:eastAsia="it-IT"/>
        </w:rPr>
        <w:t>adeguatamente certificate, la valutazione e la verifica degli</w:t>
      </w:r>
      <w:r>
        <w:rPr>
          <w:i/>
          <w:sz w:val="20"/>
          <w:szCs w:val="20"/>
          <w:lang w:eastAsia="it-IT"/>
        </w:rPr>
        <w:t xml:space="preserve"> </w:t>
      </w:r>
      <w:r w:rsidRPr="00683991">
        <w:rPr>
          <w:i/>
          <w:sz w:val="20"/>
          <w:szCs w:val="20"/>
          <w:lang w:eastAsia="it-IT"/>
        </w:rPr>
        <w:t>apprendimenti, comprese quelle effettuate in sede di esame conclusivo</w:t>
      </w:r>
      <w:r>
        <w:rPr>
          <w:i/>
          <w:sz w:val="20"/>
          <w:szCs w:val="20"/>
          <w:lang w:eastAsia="it-IT"/>
        </w:rPr>
        <w:t xml:space="preserve"> </w:t>
      </w:r>
      <w:r w:rsidRPr="00683991">
        <w:rPr>
          <w:i/>
          <w:sz w:val="20"/>
          <w:szCs w:val="20"/>
          <w:lang w:eastAsia="it-IT"/>
        </w:rPr>
        <w:t>dei cicli, devono tenere conto delle specifiche situazioni soggettive</w:t>
      </w:r>
      <w:r>
        <w:rPr>
          <w:i/>
          <w:sz w:val="20"/>
          <w:szCs w:val="20"/>
          <w:lang w:eastAsia="it-IT"/>
        </w:rPr>
        <w:t xml:space="preserve"> </w:t>
      </w:r>
      <w:r w:rsidRPr="00683991">
        <w:rPr>
          <w:i/>
          <w:sz w:val="20"/>
          <w:szCs w:val="20"/>
          <w:lang w:eastAsia="it-IT"/>
        </w:rPr>
        <w:t xml:space="preserve">di tali alunni; a tali fini, </w:t>
      </w:r>
      <w:r>
        <w:rPr>
          <w:i/>
          <w:sz w:val="20"/>
          <w:szCs w:val="20"/>
          <w:lang w:eastAsia="it-IT"/>
        </w:rPr>
        <w:t xml:space="preserve">nello svolgimento dell'attività </w:t>
      </w:r>
      <w:r w:rsidRPr="00683991">
        <w:rPr>
          <w:i/>
          <w:sz w:val="20"/>
          <w:szCs w:val="20"/>
          <w:lang w:eastAsia="it-IT"/>
        </w:rPr>
        <w:t>didattica e delle prove di esame, sono adottati, nell'ambito delle</w:t>
      </w:r>
      <w:r>
        <w:rPr>
          <w:i/>
          <w:sz w:val="20"/>
          <w:szCs w:val="20"/>
          <w:lang w:eastAsia="it-IT"/>
        </w:rPr>
        <w:t xml:space="preserve"> </w:t>
      </w:r>
      <w:r w:rsidRPr="00683991">
        <w:rPr>
          <w:i/>
          <w:sz w:val="20"/>
          <w:szCs w:val="20"/>
          <w:lang w:eastAsia="it-IT"/>
        </w:rPr>
        <w:t>risorse finanziarie disponibili a legislazione vigente, gli strumenti</w:t>
      </w:r>
      <w:r>
        <w:rPr>
          <w:i/>
          <w:sz w:val="20"/>
          <w:szCs w:val="20"/>
          <w:lang w:eastAsia="it-IT"/>
        </w:rPr>
        <w:t xml:space="preserve"> </w:t>
      </w:r>
      <w:r w:rsidRPr="00683991">
        <w:rPr>
          <w:i/>
          <w:sz w:val="20"/>
          <w:szCs w:val="20"/>
          <w:lang w:eastAsia="it-IT"/>
        </w:rPr>
        <w:t>metodologico-didattici compensat</w:t>
      </w:r>
      <w:r>
        <w:rPr>
          <w:i/>
          <w:sz w:val="20"/>
          <w:szCs w:val="20"/>
          <w:lang w:eastAsia="it-IT"/>
        </w:rPr>
        <w:t xml:space="preserve">ivi e dispensativi ritenuti più </w:t>
      </w:r>
      <w:r w:rsidRPr="00683991">
        <w:rPr>
          <w:i/>
          <w:sz w:val="20"/>
          <w:szCs w:val="20"/>
          <w:lang w:eastAsia="it-IT"/>
        </w:rPr>
        <w:t>idonei.</w:t>
      </w:r>
    </w:p>
    <w:p w:rsidR="00C717DA" w:rsidRPr="00683991" w:rsidRDefault="00C717DA" w:rsidP="00C717DA">
      <w:pPr>
        <w:autoSpaceDE w:val="0"/>
        <w:autoSpaceDN w:val="0"/>
        <w:adjustRightInd w:val="0"/>
        <w:jc w:val="both"/>
        <w:rPr>
          <w:i/>
          <w:sz w:val="20"/>
          <w:szCs w:val="20"/>
          <w:lang w:eastAsia="it-IT"/>
        </w:rPr>
      </w:pPr>
      <w:r w:rsidRPr="00683991">
        <w:rPr>
          <w:i/>
          <w:sz w:val="20"/>
          <w:szCs w:val="20"/>
          <w:lang w:eastAsia="it-IT"/>
        </w:rPr>
        <w:t>2. Nel diploma finale rilasciato al termine degli esami non viene</w:t>
      </w:r>
      <w:r>
        <w:rPr>
          <w:i/>
          <w:sz w:val="20"/>
          <w:szCs w:val="20"/>
          <w:lang w:eastAsia="it-IT"/>
        </w:rPr>
        <w:t xml:space="preserve"> fatta menzione delle modalità</w:t>
      </w:r>
      <w:r w:rsidRPr="00683991">
        <w:rPr>
          <w:i/>
          <w:sz w:val="20"/>
          <w:szCs w:val="20"/>
          <w:lang w:eastAsia="it-IT"/>
        </w:rPr>
        <w:t xml:space="preserve"> di svolgimento e della</w:t>
      </w:r>
    </w:p>
    <w:p w:rsidR="00C717DA" w:rsidRPr="00683991" w:rsidRDefault="00C717DA" w:rsidP="00C717DA">
      <w:pPr>
        <w:pStyle w:val="Testonotaapidipagina"/>
        <w:jc w:val="both"/>
        <w:rPr>
          <w:i/>
          <w:sz w:val="24"/>
          <w:szCs w:val="24"/>
        </w:rPr>
      </w:pPr>
      <w:r w:rsidRPr="00683991">
        <w:rPr>
          <w:i/>
          <w:lang w:eastAsia="it-IT"/>
        </w:rPr>
        <w:t>differenziazione delle prove.</w:t>
      </w:r>
    </w:p>
    <w:p w:rsidR="00C717DA" w:rsidRDefault="00C717DA" w:rsidP="00C717DA">
      <w:pPr>
        <w:pStyle w:val="Testonotaapidipagina"/>
      </w:pPr>
    </w:p>
    <w:p w:rsidR="00C717DA" w:rsidRDefault="00C717DA" w:rsidP="00C717DA">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nsid w:val="00000001"/>
    <w:multiLevelType w:val="multilevel"/>
    <w:tmpl w:val="00000001"/>
    <w:lvl w:ilvl="0">
      <w:start w:val="1"/>
      <w:numFmt w:val="none"/>
      <w:pStyle w:val="Titolo1"/>
      <w:suff w:val="nothing"/>
      <w:lvlText w:val=""/>
      <w:lvlJc w:val="left"/>
      <w:pPr>
        <w:tabs>
          <w:tab w:val="num" w:pos="432"/>
        </w:tabs>
        <w:ind w:left="432" w:hanging="432"/>
      </w:pPr>
      <w:rPr>
        <w:rFonts w:cs="Times New Roman"/>
      </w:rPr>
    </w:lvl>
    <w:lvl w:ilvl="1">
      <w:start w:val="1"/>
      <w:numFmt w:val="none"/>
      <w:pStyle w:val="Titolo2"/>
      <w:suff w:val="nothing"/>
      <w:lvlText w:val=""/>
      <w:lvlJc w:val="left"/>
      <w:pPr>
        <w:tabs>
          <w:tab w:val="num" w:pos="576"/>
        </w:tabs>
        <w:ind w:left="576" w:hanging="576"/>
      </w:pPr>
      <w:rPr>
        <w:rFonts w:cs="Times New Roman"/>
      </w:rPr>
    </w:lvl>
    <w:lvl w:ilvl="2">
      <w:start w:val="1"/>
      <w:numFmt w:val="none"/>
      <w:pStyle w:val="Titolo3"/>
      <w:suff w:val="nothing"/>
      <w:lvlText w:val=""/>
      <w:lvlJc w:val="left"/>
      <w:pPr>
        <w:tabs>
          <w:tab w:val="num" w:pos="720"/>
        </w:tabs>
        <w:ind w:left="720" w:hanging="720"/>
      </w:pPr>
      <w:rPr>
        <w:rFonts w:cs="Times New Roman"/>
      </w:rPr>
    </w:lvl>
    <w:lvl w:ilvl="3">
      <w:start w:val="1"/>
      <w:numFmt w:val="none"/>
      <w:pStyle w:val="Titolo4"/>
      <w:suff w:val="nothing"/>
      <w:lvlText w:val=""/>
      <w:lvlJc w:val="left"/>
      <w:pPr>
        <w:tabs>
          <w:tab w:val="num" w:pos="864"/>
        </w:tabs>
        <w:ind w:left="864" w:hanging="864"/>
      </w:pPr>
      <w:rPr>
        <w:rFonts w:cs="Times New Roman"/>
      </w:rPr>
    </w:lvl>
    <w:lvl w:ilvl="4">
      <w:start w:val="1"/>
      <w:numFmt w:val="none"/>
      <w:pStyle w:val="Titolo5"/>
      <w:suff w:val="nothing"/>
      <w:lvlText w:val=""/>
      <w:lvlJc w:val="left"/>
      <w:pPr>
        <w:tabs>
          <w:tab w:val="num" w:pos="1008"/>
        </w:tabs>
        <w:ind w:left="1008" w:hanging="1008"/>
      </w:pPr>
      <w:rPr>
        <w:rFonts w:cs="Times New Roman"/>
      </w:rPr>
    </w:lvl>
    <w:lvl w:ilvl="5">
      <w:start w:val="1"/>
      <w:numFmt w:val="none"/>
      <w:pStyle w:val="Titolo6"/>
      <w:suff w:val="nothing"/>
      <w:lvlText w:val=""/>
      <w:lvlJc w:val="left"/>
      <w:pPr>
        <w:tabs>
          <w:tab w:val="num" w:pos="1152"/>
        </w:tabs>
        <w:ind w:left="1152" w:hanging="1152"/>
      </w:pPr>
      <w:rPr>
        <w:rFonts w:cs="Times New Roman"/>
      </w:rPr>
    </w:lvl>
    <w:lvl w:ilvl="6">
      <w:start w:val="1"/>
      <w:numFmt w:val="none"/>
      <w:pStyle w:val="Titolo7"/>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olo9"/>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1"/>
    <w:lvl w:ilvl="0">
      <w:start w:val="1"/>
      <w:numFmt w:val="bullet"/>
      <w:lvlText w:val=""/>
      <w:lvlJc w:val="left"/>
      <w:pPr>
        <w:tabs>
          <w:tab w:val="num" w:pos="720"/>
        </w:tabs>
        <w:ind w:left="720" w:hanging="360"/>
      </w:pPr>
      <w:rPr>
        <w:rFonts w:ascii="Wingdings" w:hAnsi="Wingdings"/>
        <w:sz w:val="16"/>
      </w:rPr>
    </w:lvl>
  </w:abstractNum>
  <w:abstractNum w:abstractNumId="2">
    <w:nsid w:val="00000003"/>
    <w:multiLevelType w:val="singleLevel"/>
    <w:tmpl w:val="00000003"/>
    <w:name w:val="WW8Num2"/>
    <w:lvl w:ilvl="0">
      <w:start w:val="1"/>
      <w:numFmt w:val="bullet"/>
      <w:lvlText w:val=""/>
      <w:lvlJc w:val="left"/>
      <w:pPr>
        <w:tabs>
          <w:tab w:val="num" w:pos="900"/>
        </w:tabs>
        <w:ind w:left="900" w:hanging="360"/>
      </w:pPr>
      <w:rPr>
        <w:rFonts w:ascii="Wingdings" w:hAnsi="Wingdings"/>
        <w:sz w:val="16"/>
      </w:rPr>
    </w:lvl>
  </w:abstractNum>
  <w:abstractNum w:abstractNumId="3">
    <w:nsid w:val="0484739D"/>
    <w:multiLevelType w:val="hybridMultilevel"/>
    <w:tmpl w:val="4AD8ACEC"/>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D965FF7"/>
    <w:multiLevelType w:val="hybridMultilevel"/>
    <w:tmpl w:val="978098A0"/>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2AD1E3C"/>
    <w:multiLevelType w:val="hybridMultilevel"/>
    <w:tmpl w:val="47CA9D00"/>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54D7AC3"/>
    <w:multiLevelType w:val="hybridMultilevel"/>
    <w:tmpl w:val="D1DA1450"/>
    <w:lvl w:ilvl="0" w:tplc="00000003">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97A43DB"/>
    <w:multiLevelType w:val="hybridMultilevel"/>
    <w:tmpl w:val="D9FADF9C"/>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40511989"/>
    <w:multiLevelType w:val="hybridMultilevel"/>
    <w:tmpl w:val="AE28A32A"/>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4D9A62D8"/>
    <w:multiLevelType w:val="hybridMultilevel"/>
    <w:tmpl w:val="7F08B36E"/>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8"/>
  </w:num>
  <w:num w:numId="7">
    <w:abstractNumId w:val="3"/>
  </w:num>
  <w:num w:numId="8">
    <w:abstractNumId w:val="7"/>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7DA"/>
    <w:rsid w:val="002557D9"/>
    <w:rsid w:val="00C717DA"/>
    <w:rsid w:val="00C75A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C717DA"/>
    <w:pPr>
      <w:keepNext/>
      <w:numPr>
        <w:numId w:val="1"/>
      </w:numPr>
      <w:suppressAutoHyphens/>
      <w:overflowPunct w:val="0"/>
      <w:autoSpaceDE w:val="0"/>
      <w:spacing w:before="240" w:after="60" w:line="240" w:lineRule="auto"/>
      <w:jc w:val="both"/>
      <w:textAlignment w:val="baseline"/>
      <w:outlineLvl w:val="0"/>
    </w:pPr>
    <w:rPr>
      <w:rFonts w:ascii="Arial" w:eastAsia="Times New Roman" w:hAnsi="Arial" w:cs="Arial"/>
      <w:b/>
      <w:kern w:val="1"/>
      <w:sz w:val="28"/>
      <w:szCs w:val="20"/>
      <w:lang w:eastAsia="zh-CN"/>
    </w:rPr>
  </w:style>
  <w:style w:type="paragraph" w:styleId="Titolo2">
    <w:name w:val="heading 2"/>
    <w:basedOn w:val="Normale"/>
    <w:next w:val="Normale"/>
    <w:link w:val="Titolo2Carattere"/>
    <w:qFormat/>
    <w:rsid w:val="00C717DA"/>
    <w:pPr>
      <w:keepNext/>
      <w:numPr>
        <w:ilvl w:val="1"/>
        <w:numId w:val="1"/>
      </w:numPr>
      <w:suppressAutoHyphens/>
      <w:spacing w:after="0" w:line="480" w:lineRule="auto"/>
      <w:outlineLvl w:val="1"/>
    </w:pPr>
    <w:rPr>
      <w:rFonts w:ascii="Arial" w:eastAsia="Times New Roman" w:hAnsi="Arial" w:cs="Arial"/>
      <w:i/>
      <w:iCs/>
      <w:lang w:eastAsia="zh-CN"/>
    </w:rPr>
  </w:style>
  <w:style w:type="paragraph" w:styleId="Titolo3">
    <w:name w:val="heading 3"/>
    <w:basedOn w:val="Normale"/>
    <w:next w:val="Normale"/>
    <w:link w:val="Titolo3Carattere"/>
    <w:qFormat/>
    <w:rsid w:val="00C717DA"/>
    <w:pPr>
      <w:keepNext/>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Titolo4">
    <w:name w:val="heading 4"/>
    <w:basedOn w:val="Normale"/>
    <w:next w:val="Normale"/>
    <w:link w:val="Titolo4Carattere"/>
    <w:qFormat/>
    <w:rsid w:val="00C717DA"/>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paragraph" w:styleId="Titolo5">
    <w:name w:val="heading 5"/>
    <w:basedOn w:val="Normale"/>
    <w:next w:val="Normale"/>
    <w:link w:val="Titolo5Carattere"/>
    <w:qFormat/>
    <w:rsid w:val="00C717DA"/>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zh-CN"/>
    </w:rPr>
  </w:style>
  <w:style w:type="paragraph" w:styleId="Titolo6">
    <w:name w:val="heading 6"/>
    <w:basedOn w:val="Normale"/>
    <w:next w:val="Normale"/>
    <w:link w:val="Titolo6Carattere"/>
    <w:qFormat/>
    <w:rsid w:val="00C717DA"/>
    <w:pPr>
      <w:numPr>
        <w:ilvl w:val="5"/>
        <w:numId w:val="1"/>
      </w:numPr>
      <w:suppressAutoHyphens/>
      <w:spacing w:before="240" w:after="60" w:line="240" w:lineRule="auto"/>
      <w:outlineLvl w:val="5"/>
    </w:pPr>
    <w:rPr>
      <w:rFonts w:ascii="Times New Roman" w:eastAsia="Times New Roman" w:hAnsi="Times New Roman" w:cs="Times New Roman"/>
      <w:b/>
      <w:bCs/>
      <w:lang w:eastAsia="zh-CN"/>
    </w:rPr>
  </w:style>
  <w:style w:type="paragraph" w:styleId="Titolo7">
    <w:name w:val="heading 7"/>
    <w:basedOn w:val="Normale"/>
    <w:next w:val="Normale"/>
    <w:link w:val="Titolo7Carattere"/>
    <w:qFormat/>
    <w:rsid w:val="00C717DA"/>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zh-CN"/>
    </w:rPr>
  </w:style>
  <w:style w:type="paragraph" w:styleId="Titolo9">
    <w:name w:val="heading 9"/>
    <w:basedOn w:val="Normale"/>
    <w:next w:val="Normale"/>
    <w:link w:val="Titolo9Carattere"/>
    <w:qFormat/>
    <w:rsid w:val="00C717DA"/>
    <w:pPr>
      <w:numPr>
        <w:ilvl w:val="8"/>
        <w:numId w:val="1"/>
      </w:numPr>
      <w:suppressAutoHyphens/>
      <w:spacing w:before="240" w:after="60" w:line="240" w:lineRule="auto"/>
      <w:outlineLvl w:val="8"/>
    </w:pPr>
    <w:rPr>
      <w:rFonts w:ascii="Arial" w:eastAsia="Times New Roman" w:hAnsi="Arial" w:cs="Arial"/>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717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717DA"/>
  </w:style>
  <w:style w:type="paragraph" w:styleId="Pidipagina">
    <w:name w:val="footer"/>
    <w:basedOn w:val="Normale"/>
    <w:link w:val="PidipaginaCarattere"/>
    <w:uiPriority w:val="99"/>
    <w:semiHidden/>
    <w:unhideWhenUsed/>
    <w:rsid w:val="00C717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717DA"/>
  </w:style>
  <w:style w:type="paragraph" w:styleId="Testonotaapidipagina">
    <w:name w:val="footnote text"/>
    <w:basedOn w:val="Normale"/>
    <w:link w:val="TestonotaapidipaginaCarattere"/>
    <w:uiPriority w:val="99"/>
    <w:semiHidden/>
    <w:unhideWhenUsed/>
    <w:rsid w:val="00C717D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717DA"/>
    <w:rPr>
      <w:sz w:val="20"/>
      <w:szCs w:val="20"/>
    </w:rPr>
  </w:style>
  <w:style w:type="character" w:customStyle="1" w:styleId="Titolo1Carattere">
    <w:name w:val="Titolo 1 Carattere"/>
    <w:basedOn w:val="Carpredefinitoparagrafo"/>
    <w:link w:val="Titolo1"/>
    <w:rsid w:val="00C717DA"/>
    <w:rPr>
      <w:rFonts w:ascii="Arial" w:eastAsia="Times New Roman" w:hAnsi="Arial" w:cs="Arial"/>
      <w:b/>
      <w:kern w:val="1"/>
      <w:sz w:val="28"/>
      <w:szCs w:val="20"/>
      <w:lang w:eastAsia="zh-CN"/>
    </w:rPr>
  </w:style>
  <w:style w:type="character" w:customStyle="1" w:styleId="Titolo2Carattere">
    <w:name w:val="Titolo 2 Carattere"/>
    <w:basedOn w:val="Carpredefinitoparagrafo"/>
    <w:link w:val="Titolo2"/>
    <w:rsid w:val="00C717DA"/>
    <w:rPr>
      <w:rFonts w:ascii="Arial" w:eastAsia="Times New Roman" w:hAnsi="Arial" w:cs="Arial"/>
      <w:i/>
      <w:iCs/>
      <w:lang w:eastAsia="zh-CN"/>
    </w:rPr>
  </w:style>
  <w:style w:type="character" w:customStyle="1" w:styleId="Titolo3Carattere">
    <w:name w:val="Titolo 3 Carattere"/>
    <w:basedOn w:val="Carpredefinitoparagrafo"/>
    <w:link w:val="Titolo3"/>
    <w:rsid w:val="00C717DA"/>
    <w:rPr>
      <w:rFonts w:ascii="Arial" w:eastAsia="Times New Roman" w:hAnsi="Arial" w:cs="Arial"/>
      <w:b/>
      <w:bCs/>
      <w:sz w:val="26"/>
      <w:szCs w:val="26"/>
      <w:lang w:eastAsia="zh-CN"/>
    </w:rPr>
  </w:style>
  <w:style w:type="character" w:customStyle="1" w:styleId="Titolo4Carattere">
    <w:name w:val="Titolo 4 Carattere"/>
    <w:basedOn w:val="Carpredefinitoparagrafo"/>
    <w:link w:val="Titolo4"/>
    <w:rsid w:val="00C717DA"/>
    <w:rPr>
      <w:rFonts w:ascii="Times New Roman" w:eastAsia="Times New Roman" w:hAnsi="Times New Roman" w:cs="Times New Roman"/>
      <w:b/>
      <w:bCs/>
      <w:sz w:val="28"/>
      <w:szCs w:val="28"/>
      <w:lang w:eastAsia="zh-CN"/>
    </w:rPr>
  </w:style>
  <w:style w:type="character" w:customStyle="1" w:styleId="Titolo5Carattere">
    <w:name w:val="Titolo 5 Carattere"/>
    <w:basedOn w:val="Carpredefinitoparagrafo"/>
    <w:link w:val="Titolo5"/>
    <w:rsid w:val="00C717DA"/>
    <w:rPr>
      <w:rFonts w:ascii="Times New Roman" w:eastAsia="Times New Roman" w:hAnsi="Times New Roman" w:cs="Times New Roman"/>
      <w:b/>
      <w:bCs/>
      <w:i/>
      <w:iCs/>
      <w:sz w:val="26"/>
      <w:szCs w:val="26"/>
      <w:lang w:eastAsia="zh-CN"/>
    </w:rPr>
  </w:style>
  <w:style w:type="character" w:customStyle="1" w:styleId="Titolo6Carattere">
    <w:name w:val="Titolo 6 Carattere"/>
    <w:basedOn w:val="Carpredefinitoparagrafo"/>
    <w:link w:val="Titolo6"/>
    <w:rsid w:val="00C717DA"/>
    <w:rPr>
      <w:rFonts w:ascii="Times New Roman" w:eastAsia="Times New Roman" w:hAnsi="Times New Roman" w:cs="Times New Roman"/>
      <w:b/>
      <w:bCs/>
      <w:lang w:eastAsia="zh-CN"/>
    </w:rPr>
  </w:style>
  <w:style w:type="character" w:customStyle="1" w:styleId="Titolo7Carattere">
    <w:name w:val="Titolo 7 Carattere"/>
    <w:basedOn w:val="Carpredefinitoparagrafo"/>
    <w:link w:val="Titolo7"/>
    <w:rsid w:val="00C717DA"/>
    <w:rPr>
      <w:rFonts w:ascii="Times New Roman" w:eastAsia="Times New Roman" w:hAnsi="Times New Roman" w:cs="Times New Roman"/>
      <w:sz w:val="24"/>
      <w:szCs w:val="24"/>
      <w:lang w:eastAsia="zh-CN"/>
    </w:rPr>
  </w:style>
  <w:style w:type="character" w:customStyle="1" w:styleId="Titolo9Carattere">
    <w:name w:val="Titolo 9 Carattere"/>
    <w:basedOn w:val="Carpredefinitoparagrafo"/>
    <w:link w:val="Titolo9"/>
    <w:rsid w:val="00C717DA"/>
    <w:rPr>
      <w:rFonts w:ascii="Arial" w:eastAsia="Times New Roman" w:hAnsi="Arial" w:cs="Arial"/>
      <w:lang w:eastAsia="zh-CN"/>
    </w:rPr>
  </w:style>
  <w:style w:type="character" w:styleId="Rimandonotaapidipagina">
    <w:name w:val="footnote reference"/>
    <w:basedOn w:val="Carpredefinitoparagrafo"/>
    <w:uiPriority w:val="99"/>
    <w:semiHidden/>
    <w:rsid w:val="00C717DA"/>
    <w:rPr>
      <w:rFonts w:cs="Times New Roman"/>
      <w:vertAlign w:val="superscript"/>
    </w:rPr>
  </w:style>
  <w:style w:type="paragraph" w:customStyle="1" w:styleId="Default">
    <w:name w:val="Default"/>
    <w:uiPriority w:val="99"/>
    <w:rsid w:val="00C717DA"/>
    <w:pPr>
      <w:suppressAutoHyphens/>
      <w:autoSpaceDE w:val="0"/>
      <w:spacing w:after="0" w:line="240" w:lineRule="auto"/>
    </w:pPr>
    <w:rPr>
      <w:rFonts w:ascii="Arial" w:eastAsia="Calibri" w:hAnsi="Arial" w:cs="Arial"/>
      <w:color w:val="000000"/>
      <w:sz w:val="24"/>
      <w:szCs w:val="24"/>
      <w:lang w:eastAsia="ar-SA"/>
    </w:rPr>
  </w:style>
  <w:style w:type="paragraph" w:styleId="Testofumetto">
    <w:name w:val="Balloon Text"/>
    <w:basedOn w:val="Normale"/>
    <w:link w:val="TestofumettoCarattere"/>
    <w:uiPriority w:val="99"/>
    <w:semiHidden/>
    <w:unhideWhenUsed/>
    <w:rsid w:val="00C717D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7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C717DA"/>
    <w:pPr>
      <w:keepNext/>
      <w:numPr>
        <w:numId w:val="1"/>
      </w:numPr>
      <w:suppressAutoHyphens/>
      <w:overflowPunct w:val="0"/>
      <w:autoSpaceDE w:val="0"/>
      <w:spacing w:before="240" w:after="60" w:line="240" w:lineRule="auto"/>
      <w:jc w:val="both"/>
      <w:textAlignment w:val="baseline"/>
      <w:outlineLvl w:val="0"/>
    </w:pPr>
    <w:rPr>
      <w:rFonts w:ascii="Arial" w:eastAsia="Times New Roman" w:hAnsi="Arial" w:cs="Arial"/>
      <w:b/>
      <w:kern w:val="1"/>
      <w:sz w:val="28"/>
      <w:szCs w:val="20"/>
      <w:lang w:eastAsia="zh-CN"/>
    </w:rPr>
  </w:style>
  <w:style w:type="paragraph" w:styleId="Titolo2">
    <w:name w:val="heading 2"/>
    <w:basedOn w:val="Normale"/>
    <w:next w:val="Normale"/>
    <w:link w:val="Titolo2Carattere"/>
    <w:qFormat/>
    <w:rsid w:val="00C717DA"/>
    <w:pPr>
      <w:keepNext/>
      <w:numPr>
        <w:ilvl w:val="1"/>
        <w:numId w:val="1"/>
      </w:numPr>
      <w:suppressAutoHyphens/>
      <w:spacing w:after="0" w:line="480" w:lineRule="auto"/>
      <w:outlineLvl w:val="1"/>
    </w:pPr>
    <w:rPr>
      <w:rFonts w:ascii="Arial" w:eastAsia="Times New Roman" w:hAnsi="Arial" w:cs="Arial"/>
      <w:i/>
      <w:iCs/>
      <w:lang w:eastAsia="zh-CN"/>
    </w:rPr>
  </w:style>
  <w:style w:type="paragraph" w:styleId="Titolo3">
    <w:name w:val="heading 3"/>
    <w:basedOn w:val="Normale"/>
    <w:next w:val="Normale"/>
    <w:link w:val="Titolo3Carattere"/>
    <w:qFormat/>
    <w:rsid w:val="00C717DA"/>
    <w:pPr>
      <w:keepNext/>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Titolo4">
    <w:name w:val="heading 4"/>
    <w:basedOn w:val="Normale"/>
    <w:next w:val="Normale"/>
    <w:link w:val="Titolo4Carattere"/>
    <w:qFormat/>
    <w:rsid w:val="00C717DA"/>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paragraph" w:styleId="Titolo5">
    <w:name w:val="heading 5"/>
    <w:basedOn w:val="Normale"/>
    <w:next w:val="Normale"/>
    <w:link w:val="Titolo5Carattere"/>
    <w:qFormat/>
    <w:rsid w:val="00C717DA"/>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zh-CN"/>
    </w:rPr>
  </w:style>
  <w:style w:type="paragraph" w:styleId="Titolo6">
    <w:name w:val="heading 6"/>
    <w:basedOn w:val="Normale"/>
    <w:next w:val="Normale"/>
    <w:link w:val="Titolo6Carattere"/>
    <w:qFormat/>
    <w:rsid w:val="00C717DA"/>
    <w:pPr>
      <w:numPr>
        <w:ilvl w:val="5"/>
        <w:numId w:val="1"/>
      </w:numPr>
      <w:suppressAutoHyphens/>
      <w:spacing w:before="240" w:after="60" w:line="240" w:lineRule="auto"/>
      <w:outlineLvl w:val="5"/>
    </w:pPr>
    <w:rPr>
      <w:rFonts w:ascii="Times New Roman" w:eastAsia="Times New Roman" w:hAnsi="Times New Roman" w:cs="Times New Roman"/>
      <w:b/>
      <w:bCs/>
      <w:lang w:eastAsia="zh-CN"/>
    </w:rPr>
  </w:style>
  <w:style w:type="paragraph" w:styleId="Titolo7">
    <w:name w:val="heading 7"/>
    <w:basedOn w:val="Normale"/>
    <w:next w:val="Normale"/>
    <w:link w:val="Titolo7Carattere"/>
    <w:qFormat/>
    <w:rsid w:val="00C717DA"/>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zh-CN"/>
    </w:rPr>
  </w:style>
  <w:style w:type="paragraph" w:styleId="Titolo9">
    <w:name w:val="heading 9"/>
    <w:basedOn w:val="Normale"/>
    <w:next w:val="Normale"/>
    <w:link w:val="Titolo9Carattere"/>
    <w:qFormat/>
    <w:rsid w:val="00C717DA"/>
    <w:pPr>
      <w:numPr>
        <w:ilvl w:val="8"/>
        <w:numId w:val="1"/>
      </w:numPr>
      <w:suppressAutoHyphens/>
      <w:spacing w:before="240" w:after="60" w:line="240" w:lineRule="auto"/>
      <w:outlineLvl w:val="8"/>
    </w:pPr>
    <w:rPr>
      <w:rFonts w:ascii="Arial" w:eastAsia="Times New Roman" w:hAnsi="Arial" w:cs="Arial"/>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717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717DA"/>
  </w:style>
  <w:style w:type="paragraph" w:styleId="Pidipagina">
    <w:name w:val="footer"/>
    <w:basedOn w:val="Normale"/>
    <w:link w:val="PidipaginaCarattere"/>
    <w:uiPriority w:val="99"/>
    <w:semiHidden/>
    <w:unhideWhenUsed/>
    <w:rsid w:val="00C717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717DA"/>
  </w:style>
  <w:style w:type="paragraph" w:styleId="Testonotaapidipagina">
    <w:name w:val="footnote text"/>
    <w:basedOn w:val="Normale"/>
    <w:link w:val="TestonotaapidipaginaCarattere"/>
    <w:uiPriority w:val="99"/>
    <w:semiHidden/>
    <w:unhideWhenUsed/>
    <w:rsid w:val="00C717D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717DA"/>
    <w:rPr>
      <w:sz w:val="20"/>
      <w:szCs w:val="20"/>
    </w:rPr>
  </w:style>
  <w:style w:type="character" w:customStyle="1" w:styleId="Titolo1Carattere">
    <w:name w:val="Titolo 1 Carattere"/>
    <w:basedOn w:val="Carpredefinitoparagrafo"/>
    <w:link w:val="Titolo1"/>
    <w:rsid w:val="00C717DA"/>
    <w:rPr>
      <w:rFonts w:ascii="Arial" w:eastAsia="Times New Roman" w:hAnsi="Arial" w:cs="Arial"/>
      <w:b/>
      <w:kern w:val="1"/>
      <w:sz w:val="28"/>
      <w:szCs w:val="20"/>
      <w:lang w:eastAsia="zh-CN"/>
    </w:rPr>
  </w:style>
  <w:style w:type="character" w:customStyle="1" w:styleId="Titolo2Carattere">
    <w:name w:val="Titolo 2 Carattere"/>
    <w:basedOn w:val="Carpredefinitoparagrafo"/>
    <w:link w:val="Titolo2"/>
    <w:rsid w:val="00C717DA"/>
    <w:rPr>
      <w:rFonts w:ascii="Arial" w:eastAsia="Times New Roman" w:hAnsi="Arial" w:cs="Arial"/>
      <w:i/>
      <w:iCs/>
      <w:lang w:eastAsia="zh-CN"/>
    </w:rPr>
  </w:style>
  <w:style w:type="character" w:customStyle="1" w:styleId="Titolo3Carattere">
    <w:name w:val="Titolo 3 Carattere"/>
    <w:basedOn w:val="Carpredefinitoparagrafo"/>
    <w:link w:val="Titolo3"/>
    <w:rsid w:val="00C717DA"/>
    <w:rPr>
      <w:rFonts w:ascii="Arial" w:eastAsia="Times New Roman" w:hAnsi="Arial" w:cs="Arial"/>
      <w:b/>
      <w:bCs/>
      <w:sz w:val="26"/>
      <w:szCs w:val="26"/>
      <w:lang w:eastAsia="zh-CN"/>
    </w:rPr>
  </w:style>
  <w:style w:type="character" w:customStyle="1" w:styleId="Titolo4Carattere">
    <w:name w:val="Titolo 4 Carattere"/>
    <w:basedOn w:val="Carpredefinitoparagrafo"/>
    <w:link w:val="Titolo4"/>
    <w:rsid w:val="00C717DA"/>
    <w:rPr>
      <w:rFonts w:ascii="Times New Roman" w:eastAsia="Times New Roman" w:hAnsi="Times New Roman" w:cs="Times New Roman"/>
      <w:b/>
      <w:bCs/>
      <w:sz w:val="28"/>
      <w:szCs w:val="28"/>
      <w:lang w:eastAsia="zh-CN"/>
    </w:rPr>
  </w:style>
  <w:style w:type="character" w:customStyle="1" w:styleId="Titolo5Carattere">
    <w:name w:val="Titolo 5 Carattere"/>
    <w:basedOn w:val="Carpredefinitoparagrafo"/>
    <w:link w:val="Titolo5"/>
    <w:rsid w:val="00C717DA"/>
    <w:rPr>
      <w:rFonts w:ascii="Times New Roman" w:eastAsia="Times New Roman" w:hAnsi="Times New Roman" w:cs="Times New Roman"/>
      <w:b/>
      <w:bCs/>
      <w:i/>
      <w:iCs/>
      <w:sz w:val="26"/>
      <w:szCs w:val="26"/>
      <w:lang w:eastAsia="zh-CN"/>
    </w:rPr>
  </w:style>
  <w:style w:type="character" w:customStyle="1" w:styleId="Titolo6Carattere">
    <w:name w:val="Titolo 6 Carattere"/>
    <w:basedOn w:val="Carpredefinitoparagrafo"/>
    <w:link w:val="Titolo6"/>
    <w:rsid w:val="00C717DA"/>
    <w:rPr>
      <w:rFonts w:ascii="Times New Roman" w:eastAsia="Times New Roman" w:hAnsi="Times New Roman" w:cs="Times New Roman"/>
      <w:b/>
      <w:bCs/>
      <w:lang w:eastAsia="zh-CN"/>
    </w:rPr>
  </w:style>
  <w:style w:type="character" w:customStyle="1" w:styleId="Titolo7Carattere">
    <w:name w:val="Titolo 7 Carattere"/>
    <w:basedOn w:val="Carpredefinitoparagrafo"/>
    <w:link w:val="Titolo7"/>
    <w:rsid w:val="00C717DA"/>
    <w:rPr>
      <w:rFonts w:ascii="Times New Roman" w:eastAsia="Times New Roman" w:hAnsi="Times New Roman" w:cs="Times New Roman"/>
      <w:sz w:val="24"/>
      <w:szCs w:val="24"/>
      <w:lang w:eastAsia="zh-CN"/>
    </w:rPr>
  </w:style>
  <w:style w:type="character" w:customStyle="1" w:styleId="Titolo9Carattere">
    <w:name w:val="Titolo 9 Carattere"/>
    <w:basedOn w:val="Carpredefinitoparagrafo"/>
    <w:link w:val="Titolo9"/>
    <w:rsid w:val="00C717DA"/>
    <w:rPr>
      <w:rFonts w:ascii="Arial" w:eastAsia="Times New Roman" w:hAnsi="Arial" w:cs="Arial"/>
      <w:lang w:eastAsia="zh-CN"/>
    </w:rPr>
  </w:style>
  <w:style w:type="character" w:styleId="Rimandonotaapidipagina">
    <w:name w:val="footnote reference"/>
    <w:basedOn w:val="Carpredefinitoparagrafo"/>
    <w:uiPriority w:val="99"/>
    <w:semiHidden/>
    <w:rsid w:val="00C717DA"/>
    <w:rPr>
      <w:rFonts w:cs="Times New Roman"/>
      <w:vertAlign w:val="superscript"/>
    </w:rPr>
  </w:style>
  <w:style w:type="paragraph" w:customStyle="1" w:styleId="Default">
    <w:name w:val="Default"/>
    <w:uiPriority w:val="99"/>
    <w:rsid w:val="00C717DA"/>
    <w:pPr>
      <w:suppressAutoHyphens/>
      <w:autoSpaceDE w:val="0"/>
      <w:spacing w:after="0" w:line="240" w:lineRule="auto"/>
    </w:pPr>
    <w:rPr>
      <w:rFonts w:ascii="Arial" w:eastAsia="Calibri" w:hAnsi="Arial" w:cs="Arial"/>
      <w:color w:val="000000"/>
      <w:sz w:val="24"/>
      <w:szCs w:val="24"/>
      <w:lang w:eastAsia="ar-SA"/>
    </w:rPr>
  </w:style>
  <w:style w:type="paragraph" w:styleId="Testofumetto">
    <w:name w:val="Balloon Text"/>
    <w:basedOn w:val="Normale"/>
    <w:link w:val="TestofumettoCarattere"/>
    <w:uiPriority w:val="99"/>
    <w:semiHidden/>
    <w:unhideWhenUsed/>
    <w:rsid w:val="00C717D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7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05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stitutocomprensivodecurtis.it" TargetMode="External"/><Relationship Id="rId4" Type="http://schemas.openxmlformats.org/officeDocument/2006/relationships/settings" Target="settings.xml"/><Relationship Id="rId9" Type="http://schemas.openxmlformats.org/officeDocument/2006/relationships/hyperlink" Target="mailto:naic8a700a@istruzione.it"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999</Words>
  <Characters>5700</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Alessio</dc:creator>
  <cp:lastModifiedBy>Alessio</cp:lastModifiedBy>
  <cp:revision>2</cp:revision>
  <dcterms:created xsi:type="dcterms:W3CDTF">2014-02-07T18:14:00Z</dcterms:created>
  <dcterms:modified xsi:type="dcterms:W3CDTF">2014-02-09T17:45:00Z</dcterms:modified>
</cp:coreProperties>
</file>